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638799" w14:textId="77777777" w:rsidR="008831BD" w:rsidRDefault="008831BD" w:rsidP="008831BD">
      <w:pPr>
        <w:jc w:val="both"/>
        <w:rPr>
          <w:rFonts w:ascii="Times New Roman" w:eastAsia="Times New Roman" w:hAnsi="Times New Roman" w:cs="Times New Roman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0366AD31" wp14:editId="150EE0E8">
            <wp:simplePos x="0" y="0"/>
            <wp:positionH relativeFrom="column">
              <wp:posOffset>-851535</wp:posOffset>
            </wp:positionH>
            <wp:positionV relativeFrom="paragraph">
              <wp:posOffset>-48895</wp:posOffset>
            </wp:positionV>
            <wp:extent cx="7776210" cy="114998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5CBE6" w14:textId="77777777" w:rsidR="008831BD" w:rsidRDefault="008831BD" w:rsidP="008831BD">
      <w:pPr>
        <w:autoSpaceDE w:val="0"/>
        <w:autoSpaceDN w:val="0"/>
        <w:adjustRightInd w:val="0"/>
        <w:jc w:val="both"/>
        <w:rPr>
          <w:rFonts w:cs="Calibri"/>
        </w:rPr>
      </w:pPr>
    </w:p>
    <w:p w14:paraId="1A7C3629" w14:textId="77777777" w:rsidR="008831BD" w:rsidRDefault="008831BD" w:rsidP="008831BD">
      <w:r>
        <w:rPr>
          <w:rFonts w:cs="Calibri"/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111ABF2" wp14:editId="5DFE3C4D">
                <wp:simplePos x="0" y="0"/>
                <wp:positionH relativeFrom="column">
                  <wp:posOffset>3377517</wp:posOffset>
                </wp:positionH>
                <wp:positionV relativeFrom="paragraph">
                  <wp:posOffset>50165</wp:posOffset>
                </wp:positionV>
                <wp:extent cx="3622088" cy="505430"/>
                <wp:effectExtent l="0" t="0" r="10160" b="3175"/>
                <wp:wrapNone/>
                <wp:docPr id="15" name="Grup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2088" cy="505430"/>
                          <a:chOff x="-12815" y="2370"/>
                          <a:chExt cx="36223" cy="4833"/>
                        </a:xfrm>
                      </wpg:grpSpPr>
                      <wps:wsp>
                        <wps:cNvPr id="16" name="Rettangolo arrotondato 3"/>
                        <wps:cNvSpPr>
                          <a:spLocks noChangeArrowheads="1"/>
                        </wps:cNvSpPr>
                        <wps:spPr bwMode="auto">
                          <a:xfrm>
                            <a:off x="-12815" y="2394"/>
                            <a:ext cx="21627" cy="48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Rettangolo 4"/>
                        <wps:cNvSpPr>
                          <a:spLocks noChangeArrowheads="1"/>
                        </wps:cNvSpPr>
                        <wps:spPr bwMode="auto">
                          <a:xfrm>
                            <a:off x="7642" y="2370"/>
                            <a:ext cx="15766" cy="479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CasellaDi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7" y="2808"/>
                            <a:ext cx="16695" cy="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4523A" w14:textId="77777777" w:rsidR="008831BD" w:rsidRDefault="008831BD" w:rsidP="008831BD">
                              <w:pPr>
                                <w:pStyle w:val="NormaleWeb"/>
                                <w:spacing w:before="0" w:beforeAutospacing="0" w:after="0" w:afterAutospacing="0"/>
                                <w:jc w:val="right"/>
                                <w:textAlignment w:val="baseline"/>
                              </w:pPr>
                              <w:r w:rsidRPr="00E4435B">
                                <w:rPr>
                                  <w:rFonts w:ascii="Aharoni" w:cs="Aharoni" w:hint="cs"/>
                                  <w:b/>
                                  <w:bCs/>
                                  <w:color w:val="FFFFFF"/>
                                  <w:kern w:val="24"/>
                                  <w:sz w:val="48"/>
                                  <w:szCs w:val="48"/>
                                </w:rPr>
                                <w:t>NEWS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1ABF2" id="Gruppo 15" o:spid="_x0000_s1026" style="position:absolute;margin-left:265.95pt;margin-top:3.95pt;width:285.2pt;height:39.8pt;z-index:251660288;mso-width-relative:margin;mso-height-relative:margin" coordorigin="-12815,2370" coordsize="36223,48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">
                <v:roundrect id="Rettangolo arrotondato 3" o:spid="_x0000_s1027" style="position:absolute;left:-12815;top:2394;width:21627;height:4809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UfxxAAA&#10;ANsAAAAPAAAAZHJzL2Rvd25yZXYueG1sRI9Ba8JAEIXvBf/DMkJvdWMrItFVRCi0Bw9NFD0O2TEb&#10;zc6G7CbGf98VCr3N8N68781qM9ha9NT6yrGC6SQBQVw4XXGp4JB/vi1A+ICssXZMCh7kYbMevaww&#10;1e7OP9RnoRQxhH2KCkwITSqlLwxZ9BPXEEft4lqLIa5tKXWL9xhua/meJHNpseJIMNjQzlBxyzob&#10;Ibm8dnub5P25z2ad+T4V2+OHUq/jYbsEEWgI/+a/6y8d68/h+Usc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b1H8cQAAADbAAAADwAAAAAAAAAAAAAAAACXAgAAZHJzL2Rv&#10;d25yZXYueG1sUEsFBgAAAAAEAAQA9QAAAIgDAAAAAA==&#10;" fillcolor="red" stroked="f" strokeweight="2pt"/>
                <v:rect id="Rettangolo 4" o:spid="_x0000_s1028" style="position:absolute;left:7642;top:2370;width:15766;height:479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gR2bwAAA&#10;ANsAAAAPAAAAZHJzL2Rvd25yZXYueG1sRE9LawIxEL4L/ocwQm81q2Arq1FEFNrefJRex810s3Uz&#10;WZK4bv+9EQRv8/E9Z77sbC1a8qFyrGA0zEAQF05XXCo4HravUxAhImusHZOCfwqwXPR7c8y1u/KO&#10;2n0sRQrhkKMCE2OTSxkKQxbD0DXEift13mJM0JdSe7ymcFvLcZa9SYsVpwaDDa0NFef9xSr4+Yx4&#10;ao3bZBv/XX79TcxkbI1SL4NuNQMRqYtP8cP9odP8d7j/kg6Qixs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PgR2bwAAAANsAAAAPAAAAAAAAAAAAAAAAAJcCAABkcnMvZG93bnJl&#10;di54bWxQSwUGAAAAAAQABAD1AAAAhAMAAAAA&#10;" fillcolor="red" stroked="f" strokeweight="2pt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asellaDiTesto 2" o:spid="_x0000_s1029" type="#_x0000_t202" style="position:absolute;left:5227;top:2808;width:16695;height:43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9Ws+wgAA&#10;ANsAAAAPAAAAZHJzL2Rvd25yZXYueG1sRI9Ba8MwDIXvg/0Ho8Juq9PBysjqltJ10MMu7bK7iNU4&#10;NJZDrDbpv58Og90k3tN7n1abKXbmRkNuEztYzAswxHXyLTcOqu/P5zcwWZA9donJwZ0ybNaPDyss&#10;fRr5SLeTNEZDOJfoIIj0pbW5DhQxz1NPrNo5DRFF16GxfsBRw2NnX4piaSO2rA0Be9oFqi+na3Qg&#10;4reLe7WP+fAzfX2MoahfsXLuaTZt38EITfJv/rs+eMVXWP1FB7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T1az7CAAAA2wAAAA8AAAAAAAAAAAAAAAAAlwIAAGRycy9kb3du&#10;cmV2LnhtbFBLBQYAAAAABAAEAPUAAACGAwAAAAA=&#10;" filled="f" stroked="f">
                  <v:textbox style="mso-fit-shape-to-text:t">
                    <w:txbxContent>
                      <w:p w14:paraId="56E4523A" w14:textId="77777777" w:rsidR="008831BD" w:rsidRDefault="008831BD" w:rsidP="008831BD">
                        <w:pPr>
                          <w:pStyle w:val="NormaleWeb"/>
                          <w:spacing w:before="0" w:beforeAutospacing="0" w:after="0" w:afterAutospacing="0"/>
                          <w:jc w:val="right"/>
                          <w:textAlignment w:val="baseline"/>
                        </w:pPr>
                        <w:r w:rsidRPr="00E4435B">
                          <w:rPr>
                            <w:rFonts w:ascii="Aharoni" w:cs="Aharoni" w:hint="cs"/>
                            <w:b/>
                            <w:bCs/>
                            <w:color w:val="FFFFFF"/>
                            <w:kern w:val="24"/>
                            <w:sz w:val="48"/>
                            <w:szCs w:val="48"/>
                          </w:rPr>
                          <w:t>NEWS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368342" w14:textId="77777777" w:rsidR="008831BD" w:rsidRPr="00C771DC" w:rsidRDefault="008831BD" w:rsidP="008831BD"/>
    <w:p w14:paraId="085655F1" w14:textId="77777777" w:rsidR="008831BD" w:rsidRPr="00C771DC" w:rsidRDefault="008831BD" w:rsidP="008831BD"/>
    <w:p w14:paraId="732BC5A8" w14:textId="77777777" w:rsidR="008831BD" w:rsidRPr="00C771DC" w:rsidRDefault="008831BD" w:rsidP="008831BD"/>
    <w:p w14:paraId="714AA654" w14:textId="77777777" w:rsidR="008831BD" w:rsidRDefault="008831BD" w:rsidP="008831BD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7D5C4A8F" wp14:editId="58A54210">
            <wp:simplePos x="0" y="0"/>
            <wp:positionH relativeFrom="column">
              <wp:posOffset>4638040</wp:posOffset>
            </wp:positionH>
            <wp:positionV relativeFrom="paragraph">
              <wp:posOffset>106045</wp:posOffset>
            </wp:positionV>
            <wp:extent cx="1724025" cy="379730"/>
            <wp:effectExtent l="0" t="0" r="3175" b="1270"/>
            <wp:wrapThrough wrapText="bothSides">
              <wp:wrapPolygon edited="0">
                <wp:start x="0" y="0"/>
                <wp:lineTo x="0" y="20227"/>
                <wp:lineTo x="21322" y="20227"/>
                <wp:lineTo x="21322" y="0"/>
                <wp:lineTo x="0" y="0"/>
              </wp:wrapPolygon>
            </wp:wrapThrough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BDEB9" w14:textId="77777777" w:rsidR="008831BD" w:rsidRPr="00C771DC" w:rsidRDefault="008831BD" w:rsidP="008831BD"/>
    <w:p w14:paraId="28FC42F0" w14:textId="77777777" w:rsidR="00790CA7" w:rsidRDefault="008831BD" w:rsidP="008831BD"/>
    <w:p w14:paraId="70A0C1F5" w14:textId="77777777" w:rsidR="008831BD" w:rsidRDefault="008831BD" w:rsidP="008831BD"/>
    <w:p w14:paraId="623DCCDD" w14:textId="77777777" w:rsidR="008831BD" w:rsidRDefault="008831BD" w:rsidP="008831BD">
      <w:pPr>
        <w:jc w:val="center"/>
        <w:rPr>
          <w:b/>
          <w:sz w:val="36"/>
          <w:szCs w:val="36"/>
        </w:rPr>
      </w:pPr>
    </w:p>
    <w:p w14:paraId="77E913AC" w14:textId="77777777" w:rsidR="008831BD" w:rsidRDefault="008831BD" w:rsidP="008831BD">
      <w:pPr>
        <w:jc w:val="center"/>
        <w:rPr>
          <w:b/>
          <w:sz w:val="36"/>
          <w:szCs w:val="36"/>
        </w:rPr>
      </w:pPr>
    </w:p>
    <w:p w14:paraId="43A4A213" w14:textId="77777777" w:rsidR="008831BD" w:rsidRDefault="008831BD" w:rsidP="008831BD">
      <w:pPr>
        <w:jc w:val="center"/>
        <w:rPr>
          <w:b/>
          <w:sz w:val="36"/>
          <w:szCs w:val="36"/>
        </w:rPr>
      </w:pPr>
      <w:bookmarkStart w:id="0" w:name="_GoBack"/>
      <w:r w:rsidRPr="008831BD">
        <w:rPr>
          <w:b/>
          <w:sz w:val="36"/>
          <w:szCs w:val="36"/>
        </w:rPr>
        <w:t>SENFC e controsoffitti</w:t>
      </w:r>
      <w:bookmarkEnd w:id="0"/>
      <w:r w:rsidRPr="008831BD">
        <w:rPr>
          <w:b/>
          <w:sz w:val="36"/>
          <w:szCs w:val="36"/>
        </w:rPr>
        <w:t>, chiarimenti sull</w:t>
      </w:r>
      <w:r>
        <w:rPr>
          <w:b/>
          <w:sz w:val="36"/>
          <w:szCs w:val="36"/>
        </w:rPr>
        <w:t>a</w:t>
      </w:r>
      <w:r w:rsidRPr="008831BD">
        <w:rPr>
          <w:b/>
          <w:sz w:val="36"/>
          <w:szCs w:val="36"/>
        </w:rPr>
        <w:t xml:space="preserve"> UNI 9494-1:2017</w:t>
      </w:r>
    </w:p>
    <w:p w14:paraId="1DEA7EA8" w14:textId="77777777" w:rsidR="008831BD" w:rsidRDefault="008831BD" w:rsidP="008831BD">
      <w:pPr>
        <w:jc w:val="center"/>
        <w:rPr>
          <w:b/>
          <w:sz w:val="36"/>
          <w:szCs w:val="36"/>
        </w:rPr>
      </w:pPr>
    </w:p>
    <w:p w14:paraId="4809BF02" w14:textId="77777777" w:rsidR="008831BD" w:rsidRDefault="008831BD" w:rsidP="008831BD"/>
    <w:p w14:paraId="38F1909C" w14:textId="77777777" w:rsidR="008831BD" w:rsidRDefault="008831BD" w:rsidP="008831BD">
      <w:pPr>
        <w:jc w:val="center"/>
      </w:pPr>
      <w:r w:rsidRPr="008831BD">
        <w:drawing>
          <wp:inline distT="0" distB="0" distL="0" distR="0" wp14:anchorId="152DC435" wp14:editId="17CCF3A2">
            <wp:extent cx="4631055" cy="241793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2415" cy="243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58531" w14:textId="77777777" w:rsidR="008831BD" w:rsidRDefault="008831BD" w:rsidP="008831BD"/>
    <w:p w14:paraId="54137E71" w14:textId="77777777" w:rsidR="008831BD" w:rsidRPr="008831BD" w:rsidRDefault="008831BD" w:rsidP="008831BD">
      <w:pPr>
        <w:spacing w:before="240" w:after="240"/>
        <w:jc w:val="both"/>
        <w:rPr>
          <w:rFonts w:ascii="Arial" w:hAnsi="Arial" w:cs="Arial"/>
          <w:color w:val="222222"/>
          <w:sz w:val="20"/>
          <w:szCs w:val="20"/>
          <w:lang w:eastAsia="it-IT"/>
        </w:rPr>
      </w:pPr>
      <w:r w:rsidRPr="008831BD">
        <w:rPr>
          <w:rFonts w:ascii="Arial" w:hAnsi="Arial" w:cs="Arial"/>
          <w:color w:val="222222"/>
          <w:sz w:val="20"/>
          <w:szCs w:val="20"/>
          <w:lang w:eastAsia="it-IT"/>
        </w:rPr>
        <w:t xml:space="preserve">L’ente italiano di normazione UNI ha risposto a un quesito posto dall’Associazione </w:t>
      </w:r>
      <w:proofErr w:type="spellStart"/>
      <w:r w:rsidRPr="008831BD">
        <w:rPr>
          <w:rFonts w:ascii="Arial" w:hAnsi="Arial" w:cs="Arial"/>
          <w:color w:val="222222"/>
          <w:sz w:val="20"/>
          <w:szCs w:val="20"/>
          <w:lang w:eastAsia="it-IT"/>
        </w:rPr>
        <w:t>Zenital</w:t>
      </w:r>
      <w:proofErr w:type="spellEnd"/>
      <w:r w:rsidRPr="008831BD">
        <w:rPr>
          <w:rFonts w:ascii="Arial" w:hAnsi="Arial" w:cs="Arial"/>
          <w:color w:val="222222"/>
          <w:sz w:val="20"/>
          <w:szCs w:val="20"/>
          <w:lang w:eastAsia="it-IT"/>
        </w:rPr>
        <w:t xml:space="preserve"> riguardante l’interpretazione della norma UNI 9494-1 :2017. La nota al punto 6.3 parla di controsoffitti e riporta la necessità di mantenere una percentuale di area libera di passaggio omogeneamente ripartita di almeno il 50%. Fino ad oggi non era del tutto chiaro se questa percentuale era da intendersi </w:t>
      </w:r>
      <w:proofErr w:type="gramStart"/>
      <w:r w:rsidRPr="008831BD">
        <w:rPr>
          <w:rFonts w:ascii="Arial" w:hAnsi="Arial" w:cs="Arial"/>
          <w:color w:val="222222"/>
          <w:sz w:val="20"/>
          <w:szCs w:val="20"/>
          <w:lang w:eastAsia="it-IT"/>
        </w:rPr>
        <w:t>come  valida</w:t>
      </w:r>
      <w:proofErr w:type="gramEnd"/>
      <w:r w:rsidRPr="008831BD">
        <w:rPr>
          <w:rFonts w:ascii="Arial" w:hAnsi="Arial" w:cs="Arial"/>
          <w:color w:val="222222"/>
          <w:sz w:val="20"/>
          <w:szCs w:val="20"/>
          <w:lang w:eastAsia="it-IT"/>
        </w:rPr>
        <w:t xml:space="preserve"> in ogni caso o solo nell’esempio riportato dalla nota. La risposta ufficiale dell’UNI ha avvallato questa seconda ipotesi per cui la percentuale è da considerarsi riferita solo all’esempio riportato. In particolare, si legge nella risposta del funzionario UNI:</w:t>
      </w:r>
    </w:p>
    <w:p w14:paraId="0AE6A67F" w14:textId="77777777" w:rsidR="008831BD" w:rsidRPr="008831BD" w:rsidRDefault="008831BD" w:rsidP="008831BD">
      <w:pPr>
        <w:spacing w:before="319"/>
        <w:jc w:val="both"/>
        <w:outlineLvl w:val="3"/>
        <w:rPr>
          <w:rFonts w:ascii="Helvetica Neue" w:eastAsia="Times New Roman" w:hAnsi="Helvetica Neue" w:cs="Times New Roman"/>
          <w:color w:val="222222"/>
          <w:sz w:val="20"/>
          <w:szCs w:val="20"/>
          <w:lang w:eastAsia="it-IT"/>
        </w:rPr>
      </w:pPr>
      <w:r w:rsidRPr="008831BD">
        <w:rPr>
          <w:rFonts w:ascii="Helvetica Neue" w:eastAsia="Times New Roman" w:hAnsi="Helvetica Neue" w:cs="Times New Roman"/>
          <w:color w:val="222222"/>
          <w:sz w:val="20"/>
          <w:szCs w:val="20"/>
          <w:lang w:eastAsia="it-IT"/>
        </w:rPr>
        <w:t>“</w:t>
      </w:r>
      <w:r w:rsidRPr="008831BD">
        <w:rPr>
          <w:rFonts w:ascii="Helvetica Neue" w:eastAsia="Times New Roman" w:hAnsi="Helvetica Neue" w:cs="Times New Roman"/>
          <w:i/>
          <w:iCs/>
          <w:color w:val="222222"/>
          <w:sz w:val="20"/>
          <w:szCs w:val="20"/>
          <w:lang w:eastAsia="it-IT"/>
        </w:rPr>
        <w:t>Essendo una nota informativa, l’esempio descritto è solo un esempio e non rappresenta un valore minimo da rispettare sempre. Infatti la nota permette “altre soluzioni” (percentuali, dimensioni e disposizione delle aree libere) “comunque verificate dal progettista”</w:t>
      </w:r>
      <w:r w:rsidRPr="008831BD">
        <w:rPr>
          <w:rFonts w:ascii="Helvetica Neue" w:eastAsia="Times New Roman" w:hAnsi="Helvetica Neue" w:cs="Times New Roman"/>
          <w:color w:val="222222"/>
          <w:sz w:val="20"/>
          <w:szCs w:val="20"/>
          <w:lang w:eastAsia="it-IT"/>
        </w:rPr>
        <w:t>.”</w:t>
      </w:r>
    </w:p>
    <w:p w14:paraId="4D8E09C3" w14:textId="77777777" w:rsidR="008831BD" w:rsidRPr="008831BD" w:rsidRDefault="008831BD" w:rsidP="008831BD"/>
    <w:sectPr w:rsidR="008831BD" w:rsidRPr="008831BD" w:rsidSect="0097537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haroni">
    <w:altName w:val="Tahoma"/>
    <w:charset w:val="B1"/>
    <w:family w:val="auto"/>
    <w:pitch w:val="variable"/>
    <w:sig w:usb0="00000800" w:usb1="00000000" w:usb2="00000000" w:usb3="00000000" w:csb0="0000002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1BD"/>
    <w:rsid w:val="002A4116"/>
    <w:rsid w:val="008831BD"/>
    <w:rsid w:val="0097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8284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831BD"/>
  </w:style>
  <w:style w:type="paragraph" w:styleId="Titolo1">
    <w:name w:val="heading 1"/>
    <w:basedOn w:val="Normale"/>
    <w:next w:val="Normale"/>
    <w:link w:val="Titolo1Carattere"/>
    <w:uiPriority w:val="9"/>
    <w:qFormat/>
    <w:rsid w:val="008831B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4">
    <w:name w:val="heading 4"/>
    <w:basedOn w:val="Normale"/>
    <w:link w:val="Titolo4Carattere"/>
    <w:uiPriority w:val="9"/>
    <w:qFormat/>
    <w:rsid w:val="008831BD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8831B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831BD"/>
    <w:rPr>
      <w:rFonts w:ascii="Times New Roman" w:hAnsi="Times New Roman" w:cs="Times New Roman"/>
      <w:b/>
      <w:bCs/>
      <w:lang w:eastAsia="it-IT"/>
    </w:rPr>
  </w:style>
  <w:style w:type="character" w:styleId="Enfasicorsivo">
    <w:name w:val="Emphasis"/>
    <w:basedOn w:val="Carpredefinitoparagrafo"/>
    <w:uiPriority w:val="20"/>
    <w:qFormat/>
    <w:rsid w:val="008831BD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8831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semiHidden/>
    <w:unhideWhenUsed/>
    <w:rsid w:val="008831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5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151</Words>
  <Characters>867</Characters>
  <Application>Microsoft Macintosh Word</Application>
  <DocSecurity>0</DocSecurity>
  <Lines>7</Lines>
  <Paragraphs>2</Paragraphs>
  <ScaleCrop>false</ScaleCrop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Vergallo</dc:creator>
  <cp:keywords/>
  <dc:description/>
  <cp:lastModifiedBy>Alessandro Vergallo</cp:lastModifiedBy>
  <cp:revision>1</cp:revision>
  <dcterms:created xsi:type="dcterms:W3CDTF">2018-03-13T11:22:00Z</dcterms:created>
  <dcterms:modified xsi:type="dcterms:W3CDTF">2018-03-13T11:34:00Z</dcterms:modified>
</cp:coreProperties>
</file>