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164B" w14:textId="77777777" w:rsidR="005955C5" w:rsidRDefault="005955C5" w:rsidP="005955C5">
      <w:pPr>
        <w:jc w:val="center"/>
        <w:rPr>
          <w:rFonts w:ascii="Times New Roman" w:hAnsi="Times New Roman" w:cs="Times New Roman"/>
          <w:b/>
          <w:sz w:val="24"/>
          <w:szCs w:val="24"/>
          <w:lang w:val="it-IT"/>
        </w:rPr>
      </w:pPr>
    </w:p>
    <w:p w14:paraId="4F4E2711" w14:textId="77777777" w:rsidR="005955C5" w:rsidRDefault="005955C5" w:rsidP="005955C5">
      <w:pPr>
        <w:autoSpaceDE w:val="0"/>
        <w:autoSpaceDN w:val="0"/>
        <w:adjustRightInd w:val="0"/>
        <w:jc w:val="both"/>
        <w:rPr>
          <w:rFonts w:cs="Calibri"/>
        </w:rPr>
      </w:pPr>
      <w:r>
        <w:rPr>
          <w:noProof/>
          <w:lang w:val="it-IT" w:eastAsia="it-IT"/>
        </w:rPr>
        <w:drawing>
          <wp:anchor distT="0" distB="0" distL="114300" distR="114300" simplePos="0" relativeHeight="251659264" behindDoc="0" locked="0" layoutInCell="1" allowOverlap="1" wp14:anchorId="09A60DA5" wp14:editId="42662119">
            <wp:simplePos x="0" y="0"/>
            <wp:positionH relativeFrom="column">
              <wp:posOffset>-720090</wp:posOffset>
            </wp:positionH>
            <wp:positionV relativeFrom="paragraph">
              <wp:posOffset>-467995</wp:posOffset>
            </wp:positionV>
            <wp:extent cx="7776210" cy="11499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lang w:val="it-IT" w:eastAsia="it-IT"/>
        </w:rPr>
        <mc:AlternateContent>
          <mc:Choice Requires="wpg">
            <w:drawing>
              <wp:anchor distT="0" distB="0" distL="114300" distR="114300" simplePos="0" relativeHeight="251660288" behindDoc="0" locked="0" layoutInCell="1" allowOverlap="1" wp14:anchorId="631091B9" wp14:editId="0DB357A7">
                <wp:simplePos x="0" y="0"/>
                <wp:positionH relativeFrom="column">
                  <wp:posOffset>3550920</wp:posOffset>
                </wp:positionH>
                <wp:positionV relativeFrom="paragraph">
                  <wp:posOffset>27305</wp:posOffset>
                </wp:positionV>
                <wp:extent cx="3503295" cy="504907"/>
                <wp:effectExtent l="0" t="0" r="1905" b="317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504907"/>
                          <a:chOff x="-11627" y="2370"/>
                          <a:chExt cx="35035" cy="4828"/>
                        </a:xfrm>
                      </wpg:grpSpPr>
                      <wps:wsp>
                        <wps:cNvPr id="16" name="Rettangolo arrotondato 3"/>
                        <wps:cNvSpPr>
                          <a:spLocks noChangeArrowheads="1"/>
                        </wps:cNvSpPr>
                        <wps:spPr bwMode="auto">
                          <a:xfrm>
                            <a:off x="-11627" y="2370"/>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B4D75" w14:textId="77777777" w:rsidR="005955C5" w:rsidRDefault="005955C5" w:rsidP="005955C5">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31091B9" id="Gruppo 15" o:spid="_x0000_s1026" style="position:absolute;left:0;text-align:left;margin-left:279.6pt;margin-top:2.15pt;width:275.85pt;height:39.75pt;z-index:251660288;mso-width-relative:margin;mso-height-relative:margin" coordorigin="-11627,2370" coordsize="35035,48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">
                <v:roundrect id="Rettangolo arrotondato 3" o:spid="_x0000_s1027" style="position:absolute;left:-11627;top:2370;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4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3ECB4D75" w14:textId="77777777" w:rsidR="005955C5" w:rsidRDefault="005955C5" w:rsidP="005955C5">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v:textbox>
                </v:shape>
              </v:group>
            </w:pict>
          </mc:Fallback>
        </mc:AlternateContent>
      </w:r>
    </w:p>
    <w:p w14:paraId="043D9FA1" w14:textId="77777777" w:rsidR="005955C5" w:rsidRDefault="005955C5" w:rsidP="005955C5"/>
    <w:p w14:paraId="4B219EE8" w14:textId="77777777" w:rsidR="005955C5" w:rsidRPr="00C771DC" w:rsidRDefault="005955C5" w:rsidP="005955C5">
      <w:r>
        <w:rPr>
          <w:noProof/>
          <w:lang w:val="it-IT" w:eastAsia="it-IT"/>
        </w:rPr>
        <w:drawing>
          <wp:anchor distT="0" distB="0" distL="114300" distR="114300" simplePos="0" relativeHeight="251661312" behindDoc="0" locked="0" layoutInCell="1" allowOverlap="1" wp14:anchorId="18B1E92C" wp14:editId="7C4AEE5C">
            <wp:simplePos x="0" y="0"/>
            <wp:positionH relativeFrom="column">
              <wp:posOffset>5095875</wp:posOffset>
            </wp:positionH>
            <wp:positionV relativeFrom="paragraph">
              <wp:posOffset>245110</wp:posOffset>
            </wp:positionV>
            <wp:extent cx="1724025" cy="379730"/>
            <wp:effectExtent l="0" t="0" r="3175" b="1270"/>
            <wp:wrapThrough wrapText="bothSides">
              <wp:wrapPolygon edited="0">
                <wp:start x="0" y="0"/>
                <wp:lineTo x="0" y="20227"/>
                <wp:lineTo x="21322" y="20227"/>
                <wp:lineTo x="21322"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A05B1" w14:textId="77777777" w:rsidR="005955C5" w:rsidRDefault="005955C5" w:rsidP="005955C5"/>
    <w:p w14:paraId="3E194838" w14:textId="77777777" w:rsidR="005955C5" w:rsidRPr="005955C5" w:rsidRDefault="005955C5" w:rsidP="005955C5"/>
    <w:p w14:paraId="6AF45BEA" w14:textId="77777777" w:rsidR="005955C5" w:rsidRPr="007A2231" w:rsidRDefault="005955C5" w:rsidP="005955C5">
      <w:pPr>
        <w:jc w:val="center"/>
        <w:rPr>
          <w:rFonts w:ascii="Times New Roman" w:hAnsi="Times New Roman" w:cs="Times New Roman"/>
          <w:b/>
          <w:sz w:val="24"/>
          <w:szCs w:val="24"/>
          <w:lang w:val="it-IT"/>
        </w:rPr>
      </w:pPr>
      <w:r w:rsidRPr="002E0649">
        <w:rPr>
          <w:rFonts w:ascii="Times New Roman" w:hAnsi="Times New Roman" w:cs="Times New Roman"/>
          <w:b/>
          <w:sz w:val="24"/>
          <w:szCs w:val="24"/>
          <w:lang w:val="it-IT"/>
        </w:rPr>
        <w:t>S</w:t>
      </w:r>
      <w:r>
        <w:rPr>
          <w:rFonts w:ascii="Times New Roman" w:hAnsi="Times New Roman" w:cs="Times New Roman"/>
          <w:b/>
          <w:sz w:val="24"/>
          <w:szCs w:val="24"/>
          <w:lang w:val="it-IT"/>
        </w:rPr>
        <w:t>i</w:t>
      </w:r>
      <w:r w:rsidRPr="002E0649">
        <w:rPr>
          <w:rFonts w:ascii="Times New Roman" w:hAnsi="Times New Roman" w:cs="Times New Roman"/>
          <w:b/>
          <w:sz w:val="24"/>
          <w:szCs w:val="24"/>
          <w:lang w:val="it-IT"/>
        </w:rPr>
        <w:t xml:space="preserve">curezza antincendio nei luoghi di lavoro – Attività </w:t>
      </w:r>
      <w:r>
        <w:rPr>
          <w:rFonts w:ascii="Times New Roman" w:hAnsi="Times New Roman" w:cs="Times New Roman"/>
          <w:b/>
          <w:sz w:val="24"/>
          <w:szCs w:val="24"/>
          <w:lang w:val="it-IT"/>
        </w:rPr>
        <w:t>a rischio di incidente rilevanti</w:t>
      </w:r>
    </w:p>
    <w:p w14:paraId="3B771C77" w14:textId="77777777" w:rsidR="005955C5" w:rsidRPr="005955C5" w:rsidRDefault="005955C5" w:rsidP="005955C5">
      <w:pPr>
        <w:tabs>
          <w:tab w:val="left" w:pos="1134"/>
        </w:tabs>
        <w:spacing w:after="0" w:line="240" w:lineRule="auto"/>
        <w:rPr>
          <w:rFonts w:ascii="Times New Roman" w:hAnsi="Times New Roman" w:cs="Times New Roman"/>
          <w:b/>
          <w:sz w:val="24"/>
          <w:szCs w:val="24"/>
          <w:lang w:val="it-IT"/>
        </w:rPr>
      </w:pPr>
      <w:r>
        <w:rPr>
          <w:rFonts w:ascii="Times New Roman" w:hAnsi="Times New Roman" w:cs="Times New Roman"/>
          <w:sz w:val="24"/>
          <w:szCs w:val="24"/>
          <w:lang w:val="it-IT"/>
        </w:rPr>
        <w:t xml:space="preserve">A cura di: </w:t>
      </w:r>
      <w:r>
        <w:rPr>
          <w:rFonts w:ascii="Times New Roman" w:hAnsi="Times New Roman" w:cs="Times New Roman"/>
          <w:sz w:val="24"/>
          <w:szCs w:val="24"/>
          <w:lang w:val="it-IT"/>
        </w:rPr>
        <w:tab/>
      </w:r>
      <w:r w:rsidRPr="005955C5">
        <w:rPr>
          <w:rFonts w:ascii="Times New Roman" w:hAnsi="Times New Roman" w:cs="Times New Roman"/>
          <w:b/>
          <w:sz w:val="24"/>
          <w:szCs w:val="24"/>
          <w:lang w:val="it-IT"/>
        </w:rPr>
        <w:t xml:space="preserve">Luigi </w:t>
      </w:r>
      <w:proofErr w:type="spellStart"/>
      <w:r w:rsidRPr="005955C5">
        <w:rPr>
          <w:rFonts w:ascii="Times New Roman" w:hAnsi="Times New Roman" w:cs="Times New Roman"/>
          <w:b/>
          <w:sz w:val="24"/>
          <w:szCs w:val="24"/>
          <w:lang w:val="it-IT"/>
        </w:rPr>
        <w:t>Palestini</w:t>
      </w:r>
      <w:proofErr w:type="spellEnd"/>
      <w:r w:rsidRPr="005955C5">
        <w:rPr>
          <w:rFonts w:ascii="Times New Roman" w:hAnsi="Times New Roman" w:cs="Times New Roman"/>
          <w:b/>
          <w:sz w:val="24"/>
          <w:szCs w:val="24"/>
          <w:lang w:val="it-IT"/>
        </w:rPr>
        <w:t xml:space="preserve"> </w:t>
      </w:r>
    </w:p>
    <w:p w14:paraId="638BCFD4" w14:textId="77777777" w:rsidR="005955C5" w:rsidRPr="005955C5" w:rsidRDefault="005955C5" w:rsidP="005955C5">
      <w:pPr>
        <w:tabs>
          <w:tab w:val="left" w:pos="1134"/>
        </w:tabs>
        <w:spacing w:after="0" w:line="240" w:lineRule="auto"/>
        <w:rPr>
          <w:rFonts w:ascii="Times New Roman" w:hAnsi="Times New Roman" w:cs="Times New Roman"/>
          <w:b/>
          <w:sz w:val="24"/>
          <w:szCs w:val="24"/>
          <w:lang w:val="it-IT"/>
        </w:rPr>
      </w:pPr>
      <w:r w:rsidRPr="005955C5">
        <w:rPr>
          <w:rFonts w:ascii="Times New Roman" w:hAnsi="Times New Roman" w:cs="Times New Roman"/>
          <w:b/>
          <w:sz w:val="24"/>
          <w:szCs w:val="24"/>
          <w:lang w:val="it-IT"/>
        </w:rPr>
        <w:tab/>
        <w:t xml:space="preserve">Direttore Vice Dirigente Ingegnere </w:t>
      </w:r>
    </w:p>
    <w:p w14:paraId="05B0E69D" w14:textId="77777777" w:rsidR="005955C5" w:rsidRPr="005955C5" w:rsidRDefault="005955C5" w:rsidP="005955C5">
      <w:pPr>
        <w:tabs>
          <w:tab w:val="left" w:pos="1134"/>
        </w:tabs>
        <w:spacing w:line="240" w:lineRule="auto"/>
        <w:rPr>
          <w:rFonts w:ascii="Times New Roman" w:hAnsi="Times New Roman" w:cs="Times New Roman"/>
          <w:b/>
          <w:sz w:val="24"/>
          <w:szCs w:val="24"/>
          <w:lang w:val="it-IT"/>
        </w:rPr>
      </w:pPr>
      <w:r w:rsidRPr="005955C5">
        <w:rPr>
          <w:rFonts w:ascii="Times New Roman" w:hAnsi="Times New Roman" w:cs="Times New Roman"/>
          <w:b/>
          <w:sz w:val="24"/>
          <w:szCs w:val="24"/>
          <w:lang w:val="it-IT"/>
        </w:rPr>
        <w:tab/>
        <w:t>del Corpo Nazionale dei Vigili del Fuoc</w:t>
      </w:r>
      <w:r>
        <w:rPr>
          <w:rFonts w:ascii="Times New Roman" w:hAnsi="Times New Roman" w:cs="Times New Roman"/>
          <w:b/>
          <w:sz w:val="24"/>
          <w:szCs w:val="24"/>
          <w:lang w:val="it-IT"/>
        </w:rPr>
        <w:t>o</w:t>
      </w:r>
    </w:p>
    <w:p w14:paraId="6E8BCC68" w14:textId="77777777" w:rsidR="005955C5" w:rsidRDefault="005955C5" w:rsidP="005955C5">
      <w:pPr>
        <w:tabs>
          <w:tab w:val="left" w:pos="1134"/>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Per comprendere la s</w:t>
      </w:r>
      <w:r w:rsidRPr="00180BC5">
        <w:rPr>
          <w:rFonts w:ascii="Times New Roman" w:hAnsi="Times New Roman" w:cs="Times New Roman"/>
          <w:sz w:val="24"/>
          <w:szCs w:val="24"/>
          <w:lang w:val="it-IT"/>
        </w:rPr>
        <w:t>icurezza antincendio nei luoghi di lavoro</w:t>
      </w:r>
      <w:r>
        <w:rPr>
          <w:rFonts w:ascii="Times New Roman" w:hAnsi="Times New Roman" w:cs="Times New Roman"/>
          <w:sz w:val="24"/>
          <w:szCs w:val="24"/>
          <w:lang w:val="it-IT"/>
        </w:rPr>
        <w:t>,</w:t>
      </w:r>
      <w:r w:rsidRPr="00180BC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occorre partire dalla </w:t>
      </w:r>
      <w:r w:rsidRPr="007C5F20">
        <w:rPr>
          <w:rFonts w:ascii="Times New Roman" w:hAnsi="Times New Roman" w:cs="Times New Roman"/>
          <w:sz w:val="24"/>
          <w:szCs w:val="24"/>
          <w:lang w:val="it-IT"/>
        </w:rPr>
        <w:t>prevenzione incendi</w:t>
      </w:r>
      <w:r>
        <w:rPr>
          <w:rFonts w:ascii="Times New Roman" w:hAnsi="Times New Roman" w:cs="Times New Roman"/>
          <w:sz w:val="24"/>
          <w:szCs w:val="24"/>
          <w:lang w:val="it-IT"/>
        </w:rPr>
        <w:t>.</w:t>
      </w:r>
      <w:r w:rsidRPr="007C5F20">
        <w:rPr>
          <w:rFonts w:ascii="Times New Roman" w:hAnsi="Times New Roman" w:cs="Times New Roman"/>
          <w:sz w:val="24"/>
          <w:szCs w:val="24"/>
          <w:lang w:val="it-IT"/>
        </w:rPr>
        <w:t xml:space="preserve"> </w:t>
      </w:r>
      <w:r>
        <w:rPr>
          <w:rFonts w:ascii="Times New Roman" w:hAnsi="Times New Roman" w:cs="Times New Roman"/>
          <w:sz w:val="24"/>
          <w:szCs w:val="24"/>
          <w:lang w:val="it-IT"/>
        </w:rPr>
        <w:t>Essa, infatti,</w:t>
      </w:r>
      <w:r w:rsidRPr="007C5F20">
        <w:rPr>
          <w:rFonts w:ascii="Times New Roman" w:hAnsi="Times New Roman" w:cs="Times New Roman"/>
          <w:sz w:val="24"/>
          <w:szCs w:val="24"/>
          <w:lang w:val="it-IT"/>
        </w:rPr>
        <w:t xml:space="preserve"> si esplica in ogni ambito caratterizzato dall'esposizione al</w:t>
      </w:r>
      <w:r>
        <w:rPr>
          <w:rFonts w:ascii="Times New Roman" w:hAnsi="Times New Roman" w:cs="Times New Roman"/>
          <w:sz w:val="24"/>
          <w:szCs w:val="24"/>
          <w:lang w:val="it-IT"/>
        </w:rPr>
        <w:t xml:space="preserve"> </w:t>
      </w:r>
      <w:r w:rsidRPr="007C5F20">
        <w:rPr>
          <w:rFonts w:ascii="Times New Roman" w:hAnsi="Times New Roman" w:cs="Times New Roman"/>
          <w:sz w:val="24"/>
          <w:szCs w:val="24"/>
          <w:lang w:val="it-IT"/>
        </w:rPr>
        <w:t xml:space="preserve">rischio d’incendio, </w:t>
      </w:r>
      <w:r>
        <w:rPr>
          <w:rFonts w:ascii="Times New Roman" w:hAnsi="Times New Roman" w:cs="Times New Roman"/>
          <w:sz w:val="24"/>
          <w:szCs w:val="24"/>
          <w:lang w:val="it-IT"/>
        </w:rPr>
        <w:t xml:space="preserve">in primis </w:t>
      </w:r>
      <w:r w:rsidRPr="007C5F20">
        <w:rPr>
          <w:rFonts w:ascii="Times New Roman" w:hAnsi="Times New Roman" w:cs="Times New Roman"/>
          <w:sz w:val="24"/>
          <w:szCs w:val="24"/>
          <w:lang w:val="it-IT"/>
        </w:rPr>
        <w:t xml:space="preserve">nei settori della sicurezza nei luoghi di lavoro, </w:t>
      </w:r>
      <w:r>
        <w:rPr>
          <w:rFonts w:ascii="Times New Roman" w:hAnsi="Times New Roman" w:cs="Times New Roman"/>
          <w:sz w:val="24"/>
          <w:szCs w:val="24"/>
          <w:lang w:val="it-IT"/>
        </w:rPr>
        <w:t xml:space="preserve">ma anche in quelli </w:t>
      </w:r>
      <w:r w:rsidRPr="007C5F20">
        <w:rPr>
          <w:rFonts w:ascii="Times New Roman" w:hAnsi="Times New Roman" w:cs="Times New Roman"/>
          <w:sz w:val="24"/>
          <w:szCs w:val="24"/>
          <w:lang w:val="it-IT"/>
        </w:rPr>
        <w:t>del controllo de</w:t>
      </w:r>
      <w:r>
        <w:rPr>
          <w:rFonts w:ascii="Times New Roman" w:hAnsi="Times New Roman" w:cs="Times New Roman"/>
          <w:sz w:val="24"/>
          <w:szCs w:val="24"/>
          <w:lang w:val="it-IT"/>
        </w:rPr>
        <w:t xml:space="preserve">l </w:t>
      </w:r>
      <w:r w:rsidRPr="007C5F20">
        <w:rPr>
          <w:rFonts w:ascii="Times New Roman" w:hAnsi="Times New Roman" w:cs="Times New Roman"/>
          <w:sz w:val="24"/>
          <w:szCs w:val="24"/>
          <w:lang w:val="it-IT"/>
        </w:rPr>
        <w:t>pericol</w:t>
      </w:r>
      <w:r>
        <w:rPr>
          <w:rFonts w:ascii="Times New Roman" w:hAnsi="Times New Roman" w:cs="Times New Roman"/>
          <w:sz w:val="24"/>
          <w:szCs w:val="24"/>
          <w:lang w:val="it-IT"/>
        </w:rPr>
        <w:t>o</w:t>
      </w:r>
      <w:r w:rsidRPr="007C5F20">
        <w:rPr>
          <w:rFonts w:ascii="Times New Roman" w:hAnsi="Times New Roman" w:cs="Times New Roman"/>
          <w:sz w:val="24"/>
          <w:szCs w:val="24"/>
          <w:lang w:val="it-IT"/>
        </w:rPr>
        <w:t xml:space="preserve"> di incidenti rilevanti connessi con determinate sostanze pericolose,</w:t>
      </w:r>
      <w:r>
        <w:rPr>
          <w:rFonts w:ascii="Times New Roman" w:hAnsi="Times New Roman" w:cs="Times New Roman"/>
          <w:sz w:val="24"/>
          <w:szCs w:val="24"/>
          <w:lang w:val="it-IT"/>
        </w:rPr>
        <w:t xml:space="preserve"> </w:t>
      </w:r>
      <w:r w:rsidRPr="007C5F20">
        <w:rPr>
          <w:rFonts w:ascii="Times New Roman" w:hAnsi="Times New Roman" w:cs="Times New Roman"/>
          <w:sz w:val="24"/>
          <w:szCs w:val="24"/>
          <w:lang w:val="it-IT"/>
        </w:rPr>
        <w:t>dell'energia, della protezione da radiazioni ionizzanti, dei prodotti da costruzione.</w:t>
      </w:r>
    </w:p>
    <w:p w14:paraId="042D948A" w14:textId="77777777" w:rsidR="005955C5" w:rsidRDefault="005955C5" w:rsidP="005955C5">
      <w:pPr>
        <w:tabs>
          <w:tab w:val="left" w:pos="1276"/>
        </w:tabs>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Numerose sono le</w:t>
      </w:r>
      <w:r w:rsidRPr="007C5F20">
        <w:rPr>
          <w:rFonts w:ascii="Times New Roman" w:hAnsi="Times New Roman" w:cs="Times New Roman"/>
          <w:sz w:val="24"/>
          <w:szCs w:val="24"/>
          <w:lang w:val="it-IT"/>
        </w:rPr>
        <w:t xml:space="preserve"> attività di prevenzione incendi che competono al </w:t>
      </w:r>
      <w:r>
        <w:rPr>
          <w:rFonts w:ascii="Times New Roman" w:hAnsi="Times New Roman" w:cs="Times New Roman"/>
          <w:sz w:val="24"/>
          <w:szCs w:val="24"/>
          <w:lang w:val="it-IT"/>
        </w:rPr>
        <w:t>C.N.VV.F.,</w:t>
      </w:r>
      <w:r w:rsidRPr="007C5F20">
        <w:rPr>
          <w:rFonts w:ascii="Times New Roman" w:hAnsi="Times New Roman" w:cs="Times New Roman"/>
          <w:sz w:val="24"/>
          <w:szCs w:val="24"/>
          <w:lang w:val="it-IT"/>
        </w:rPr>
        <w:t xml:space="preserve"> </w:t>
      </w:r>
      <w:r>
        <w:rPr>
          <w:rFonts w:ascii="Times New Roman" w:hAnsi="Times New Roman" w:cs="Times New Roman"/>
          <w:sz w:val="24"/>
          <w:szCs w:val="24"/>
          <w:lang w:val="it-IT"/>
        </w:rPr>
        <w:t>tra le quali spiccano l’</w:t>
      </w:r>
      <w:r w:rsidRPr="007C5F20">
        <w:rPr>
          <w:rFonts w:ascii="Times New Roman" w:hAnsi="Times New Roman" w:cs="Times New Roman"/>
          <w:sz w:val="24"/>
          <w:szCs w:val="24"/>
          <w:lang w:val="it-IT"/>
        </w:rPr>
        <w:t xml:space="preserve">elaborazione </w:t>
      </w:r>
      <w:r>
        <w:rPr>
          <w:rFonts w:ascii="Times New Roman" w:hAnsi="Times New Roman" w:cs="Times New Roman"/>
          <w:sz w:val="24"/>
          <w:szCs w:val="24"/>
          <w:lang w:val="it-IT"/>
        </w:rPr>
        <w:t xml:space="preserve">di norme, la </w:t>
      </w:r>
      <w:r w:rsidRPr="00EC4631">
        <w:rPr>
          <w:rFonts w:ascii="Times New Roman" w:hAnsi="Times New Roman" w:cs="Times New Roman"/>
          <w:sz w:val="24"/>
          <w:szCs w:val="24"/>
          <w:lang w:val="it-IT"/>
        </w:rPr>
        <w:t xml:space="preserve">vigilanza sull'applicazione delle </w:t>
      </w:r>
      <w:r>
        <w:rPr>
          <w:rFonts w:ascii="Times New Roman" w:hAnsi="Times New Roman" w:cs="Times New Roman"/>
          <w:sz w:val="24"/>
          <w:szCs w:val="24"/>
          <w:lang w:val="it-IT"/>
        </w:rPr>
        <w:t xml:space="preserve">stesse norme e il </w:t>
      </w:r>
      <w:r w:rsidRPr="007C5F20">
        <w:rPr>
          <w:rFonts w:ascii="Times New Roman" w:hAnsi="Times New Roman" w:cs="Times New Roman"/>
          <w:sz w:val="24"/>
          <w:szCs w:val="24"/>
          <w:lang w:val="it-IT"/>
        </w:rPr>
        <w:t>rilasci</w:t>
      </w:r>
      <w:r>
        <w:rPr>
          <w:rFonts w:ascii="Times New Roman" w:hAnsi="Times New Roman" w:cs="Times New Roman"/>
          <w:sz w:val="24"/>
          <w:szCs w:val="24"/>
          <w:lang w:val="it-IT"/>
        </w:rPr>
        <w:t>o</w:t>
      </w:r>
      <w:r w:rsidRPr="007C5F20">
        <w:rPr>
          <w:rFonts w:ascii="Times New Roman" w:hAnsi="Times New Roman" w:cs="Times New Roman"/>
          <w:sz w:val="24"/>
          <w:szCs w:val="24"/>
          <w:lang w:val="it-IT"/>
        </w:rPr>
        <w:t xml:space="preserve"> di atti di autorizzazione, di benestare tecnico, di collaudo e di certificazione, attestanti la conformità alla normativa di prevenzione incendi di attività e costruzioni civili, industriali, artigianali e commerciali e di impianti,</w:t>
      </w:r>
      <w:r>
        <w:rPr>
          <w:rFonts w:ascii="Times New Roman" w:hAnsi="Times New Roman" w:cs="Times New Roman"/>
          <w:sz w:val="24"/>
          <w:szCs w:val="24"/>
          <w:lang w:val="it-IT"/>
        </w:rPr>
        <w:t xml:space="preserve"> </w:t>
      </w:r>
      <w:r w:rsidRPr="007C5F20">
        <w:rPr>
          <w:rFonts w:ascii="Times New Roman" w:hAnsi="Times New Roman" w:cs="Times New Roman"/>
          <w:sz w:val="24"/>
          <w:szCs w:val="24"/>
          <w:lang w:val="it-IT"/>
        </w:rPr>
        <w:t>pro</w:t>
      </w:r>
      <w:r>
        <w:rPr>
          <w:rFonts w:ascii="Times New Roman" w:hAnsi="Times New Roman" w:cs="Times New Roman"/>
          <w:sz w:val="24"/>
          <w:szCs w:val="24"/>
          <w:lang w:val="it-IT"/>
        </w:rPr>
        <w:t>dotti, apparecchiature e simili.</w:t>
      </w:r>
    </w:p>
    <w:p w14:paraId="63A83531" w14:textId="77777777" w:rsidR="005955C5" w:rsidRPr="00C35D5A"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Le norme tecniche di prevenzione incendi, adottate con decreto del Ministro dell'Interno, sono fondate su presupposti tecnico-scientifici generali in relazione alle situazioni di rischio tipiche da prevenire</w:t>
      </w:r>
      <w:r>
        <w:rPr>
          <w:rFonts w:ascii="Times New Roman" w:hAnsi="Times New Roman" w:cs="Times New Roman"/>
          <w:sz w:val="24"/>
          <w:szCs w:val="24"/>
          <w:lang w:val="it-IT"/>
        </w:rPr>
        <w:t>. Esse</w:t>
      </w:r>
      <w:r w:rsidRPr="00C35D5A">
        <w:rPr>
          <w:rFonts w:ascii="Times New Roman" w:hAnsi="Times New Roman" w:cs="Times New Roman"/>
          <w:sz w:val="24"/>
          <w:szCs w:val="24"/>
          <w:lang w:val="it-IT"/>
        </w:rPr>
        <w:t xml:space="preserve"> specificano: da un lato le misure intese a ridurre le probabilità dell'insorgere degli incendi attraverso dispositivi, sistemi, impianti, procedure di svolgimento di determinate operazioni (misure di prevenzione propriamente detta) e dall’altro le misure intese a limitare le conseguenze dell'incendio attraverso sistemi, dispositivi e caratteristiche costruttive, sistemi per le vie di esodo di emergenza, impianti, distanziamen</w:t>
      </w:r>
      <w:r>
        <w:rPr>
          <w:rFonts w:ascii="Times New Roman" w:hAnsi="Times New Roman" w:cs="Times New Roman"/>
          <w:sz w:val="24"/>
          <w:szCs w:val="24"/>
          <w:lang w:val="it-IT"/>
        </w:rPr>
        <w:t>ti, compartimentazioni e simili</w:t>
      </w:r>
      <w:r w:rsidRPr="00C35D5A">
        <w:rPr>
          <w:rFonts w:ascii="Times New Roman" w:hAnsi="Times New Roman" w:cs="Times New Roman"/>
          <w:sz w:val="24"/>
          <w:szCs w:val="24"/>
          <w:lang w:val="it-IT"/>
        </w:rPr>
        <w:t xml:space="preserve"> (misure di protezione).</w:t>
      </w:r>
    </w:p>
    <w:p w14:paraId="470D8872" w14:textId="77777777" w:rsidR="005955C5" w:rsidRPr="00C35D5A"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Nell’ambito dei luoghi di lavoro la sicurezza antincendio è trattata in più punti del T.U. in materia di sicurezza sul lavoro, il </w:t>
      </w:r>
      <w:proofErr w:type="spellStart"/>
      <w:r w:rsidRPr="00C35D5A">
        <w:rPr>
          <w:rFonts w:ascii="Times New Roman" w:hAnsi="Times New Roman" w:cs="Times New Roman"/>
          <w:sz w:val="24"/>
          <w:szCs w:val="24"/>
          <w:lang w:val="it-IT"/>
        </w:rPr>
        <w:t>DLgs</w:t>
      </w:r>
      <w:proofErr w:type="spellEnd"/>
      <w:r w:rsidRPr="00C35D5A">
        <w:rPr>
          <w:rFonts w:ascii="Times New Roman" w:hAnsi="Times New Roman" w:cs="Times New Roman"/>
          <w:sz w:val="24"/>
          <w:szCs w:val="24"/>
          <w:lang w:val="it-IT"/>
        </w:rPr>
        <w:t xml:space="preserve"> 81/08, in primis all’art.46</w:t>
      </w:r>
      <w:r>
        <w:rPr>
          <w:rFonts w:ascii="Times New Roman" w:hAnsi="Times New Roman" w:cs="Times New Roman"/>
          <w:sz w:val="24"/>
          <w:szCs w:val="24"/>
          <w:lang w:val="it-IT"/>
        </w:rPr>
        <w:t>,</w:t>
      </w:r>
      <w:r w:rsidRPr="00C35D5A">
        <w:rPr>
          <w:rFonts w:ascii="Times New Roman" w:hAnsi="Times New Roman" w:cs="Times New Roman"/>
          <w:sz w:val="24"/>
          <w:szCs w:val="24"/>
          <w:lang w:val="it-IT"/>
        </w:rPr>
        <w:t xml:space="preserve"> interamente dedicato alla prevenzione degli incendi e alla gestione delle emergenze a essi relative.</w:t>
      </w:r>
    </w:p>
    <w:p w14:paraId="6D38499D" w14:textId="77777777" w:rsidR="005955C5" w:rsidRPr="00C35D5A"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Come è noto il </w:t>
      </w:r>
      <w:proofErr w:type="spellStart"/>
      <w:r w:rsidRPr="00C35D5A">
        <w:rPr>
          <w:rFonts w:ascii="Times New Roman" w:hAnsi="Times New Roman" w:cs="Times New Roman"/>
          <w:sz w:val="24"/>
          <w:szCs w:val="24"/>
          <w:lang w:val="it-IT"/>
        </w:rPr>
        <w:t>DLgs</w:t>
      </w:r>
      <w:proofErr w:type="spellEnd"/>
      <w:r w:rsidRPr="00C35D5A">
        <w:rPr>
          <w:rFonts w:ascii="Times New Roman" w:hAnsi="Times New Roman" w:cs="Times New Roman"/>
          <w:sz w:val="24"/>
          <w:szCs w:val="24"/>
          <w:lang w:val="it-IT"/>
        </w:rPr>
        <w:t xml:space="preserve"> 81/08, più in generale</w:t>
      </w:r>
      <w:r>
        <w:rPr>
          <w:rFonts w:ascii="Times New Roman" w:hAnsi="Times New Roman" w:cs="Times New Roman"/>
          <w:sz w:val="24"/>
          <w:szCs w:val="24"/>
          <w:lang w:val="it-IT"/>
        </w:rPr>
        <w:t>,</w:t>
      </w:r>
      <w:r w:rsidRPr="00C35D5A">
        <w:rPr>
          <w:rFonts w:ascii="Times New Roman" w:hAnsi="Times New Roman" w:cs="Times New Roman"/>
          <w:sz w:val="24"/>
          <w:szCs w:val="24"/>
          <w:lang w:val="it-IT"/>
        </w:rPr>
        <w:t xml:space="preserve"> si differenzia del precedente regime normativo, legato ai regolamenti</w:t>
      </w:r>
      <w:r>
        <w:rPr>
          <w:rFonts w:ascii="Times New Roman" w:hAnsi="Times New Roman" w:cs="Times New Roman"/>
          <w:sz w:val="24"/>
          <w:szCs w:val="24"/>
          <w:lang w:val="it-IT"/>
        </w:rPr>
        <w:t xml:space="preserve"> in materia antinfortunistica e di</w:t>
      </w:r>
      <w:r w:rsidRPr="00C35D5A">
        <w:rPr>
          <w:rFonts w:ascii="Times New Roman" w:hAnsi="Times New Roman" w:cs="Times New Roman"/>
          <w:sz w:val="24"/>
          <w:szCs w:val="24"/>
          <w:lang w:val="it-IT"/>
        </w:rPr>
        <w:t xml:space="preserve"> igiene sul lavoro risalenti</w:t>
      </w:r>
      <w:r>
        <w:rPr>
          <w:rFonts w:ascii="Times New Roman" w:hAnsi="Times New Roman" w:cs="Times New Roman"/>
          <w:sz w:val="24"/>
          <w:szCs w:val="24"/>
          <w:lang w:val="it-IT"/>
        </w:rPr>
        <w:t>,</w:t>
      </w:r>
      <w:r w:rsidRPr="00C35D5A">
        <w:rPr>
          <w:rFonts w:ascii="Times New Roman" w:hAnsi="Times New Roman" w:cs="Times New Roman"/>
          <w:sz w:val="24"/>
          <w:szCs w:val="24"/>
          <w:lang w:val="it-IT"/>
        </w:rPr>
        <w:t xml:space="preserve"> agli anni cinquanta, delineando un </w:t>
      </w:r>
      <w:r w:rsidRPr="00C35D5A">
        <w:rPr>
          <w:rFonts w:ascii="Times New Roman" w:hAnsi="Times New Roman" w:cs="Times New Roman"/>
          <w:i/>
          <w:iCs/>
          <w:sz w:val="24"/>
          <w:szCs w:val="24"/>
          <w:lang w:val="it-IT"/>
        </w:rPr>
        <w:t>nuovo approccio</w:t>
      </w:r>
      <w:r w:rsidRPr="00C35D5A">
        <w:rPr>
          <w:rFonts w:ascii="Times New Roman" w:hAnsi="Times New Roman" w:cs="Times New Roman"/>
          <w:iCs/>
          <w:sz w:val="24"/>
          <w:szCs w:val="24"/>
          <w:lang w:val="it-IT"/>
        </w:rPr>
        <w:t>,</w:t>
      </w:r>
      <w:r w:rsidRPr="00C35D5A">
        <w:rPr>
          <w:rFonts w:ascii="Times New Roman" w:hAnsi="Times New Roman" w:cs="Times New Roman"/>
          <w:i/>
          <w:iCs/>
          <w:sz w:val="24"/>
          <w:szCs w:val="24"/>
          <w:lang w:val="it-IT"/>
        </w:rPr>
        <w:t xml:space="preserve"> </w:t>
      </w:r>
      <w:r>
        <w:rPr>
          <w:rFonts w:ascii="Times New Roman" w:hAnsi="Times New Roman" w:cs="Times New Roman"/>
          <w:sz w:val="24"/>
          <w:szCs w:val="24"/>
          <w:lang w:val="it-IT"/>
        </w:rPr>
        <w:t>fondato su</w:t>
      </w:r>
      <w:r w:rsidRPr="00C35D5A">
        <w:rPr>
          <w:rFonts w:ascii="Times New Roman" w:hAnsi="Times New Roman" w:cs="Times New Roman"/>
          <w:sz w:val="24"/>
          <w:szCs w:val="24"/>
          <w:lang w:val="it-IT"/>
        </w:rPr>
        <w:t xml:space="preserve"> valutazione, mitigazione, prevenzione, protezione e gestione dei rischi, mediante il coinvolgimento e la formazione continua di tutte le figure aziendali, individuate come soggetti responsabili della realizzazione e dell’attuazione di un sistema fondato sulla sicurezza sul lavoro. In questo modo, il datore di lavoro, i dirigenti, i preposti, i lavoratori, il medico competente, i rappresentanti dei lavoratori per la sicurezza, il responsabile e gli addetti al servizio di</w:t>
      </w:r>
      <w:r w:rsidRPr="00002AFE">
        <w:rPr>
          <w:rFonts w:ascii="Times New Roman" w:hAnsi="Times New Roman" w:cs="Times New Roman"/>
          <w:sz w:val="23"/>
          <w:szCs w:val="23"/>
          <w:lang w:val="it-IT"/>
        </w:rPr>
        <w:t xml:space="preserve"> </w:t>
      </w:r>
      <w:r w:rsidRPr="00C35D5A">
        <w:rPr>
          <w:rFonts w:ascii="Times New Roman" w:hAnsi="Times New Roman" w:cs="Times New Roman"/>
          <w:sz w:val="24"/>
          <w:szCs w:val="24"/>
          <w:lang w:val="it-IT"/>
        </w:rPr>
        <w:t xml:space="preserve">prevenzione e protezione, diventano gli elementi strutturali del </w:t>
      </w:r>
      <w:r w:rsidRPr="00C35D5A">
        <w:rPr>
          <w:rFonts w:ascii="Times New Roman" w:hAnsi="Times New Roman" w:cs="Times New Roman"/>
          <w:i/>
          <w:iCs/>
          <w:sz w:val="24"/>
          <w:szCs w:val="24"/>
          <w:lang w:val="it-IT"/>
        </w:rPr>
        <w:t xml:space="preserve">nuovo approccio, </w:t>
      </w:r>
      <w:r w:rsidRPr="00C35D5A">
        <w:rPr>
          <w:rFonts w:ascii="Times New Roman" w:hAnsi="Times New Roman" w:cs="Times New Roman"/>
          <w:sz w:val="24"/>
          <w:szCs w:val="24"/>
          <w:lang w:val="it-IT"/>
        </w:rPr>
        <w:t>con precisi obblighi e responsabilità.</w:t>
      </w:r>
    </w:p>
    <w:p w14:paraId="3D3CC17C" w14:textId="6709B939" w:rsidR="005955C5" w:rsidRPr="00C35D5A" w:rsidRDefault="005955C5" w:rsidP="005955C5">
      <w:pPr>
        <w:autoSpaceDE w:val="0"/>
        <w:autoSpaceDN w:val="0"/>
        <w:adjustRightInd w:val="0"/>
        <w:spacing w:after="12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Gli artt. 28-30 del </w:t>
      </w:r>
      <w:proofErr w:type="spellStart"/>
      <w:r w:rsidRPr="00C35D5A">
        <w:rPr>
          <w:rFonts w:ascii="Times New Roman" w:hAnsi="Times New Roman" w:cs="Times New Roman"/>
          <w:sz w:val="24"/>
          <w:szCs w:val="24"/>
          <w:lang w:val="it-IT"/>
        </w:rPr>
        <w:t>DLgs</w:t>
      </w:r>
      <w:proofErr w:type="spellEnd"/>
      <w:r w:rsidRPr="00C35D5A">
        <w:rPr>
          <w:rFonts w:ascii="Times New Roman" w:hAnsi="Times New Roman" w:cs="Times New Roman"/>
          <w:sz w:val="24"/>
          <w:szCs w:val="24"/>
          <w:lang w:val="it-IT"/>
        </w:rPr>
        <w:t xml:space="preserve"> 81/08 sono dedicati invece alla valutazione dei rischi negli ambienti di lavoro, attività fondamentale anche nell’ambito della prevenzione degli incendi, la quale è orientata, al conseguimento dei seguenti obiettivi primari:</w:t>
      </w:r>
    </w:p>
    <w:p w14:paraId="5ED774BB" w14:textId="77777777" w:rsidR="005955C5" w:rsidRPr="00C35D5A" w:rsidRDefault="005955C5" w:rsidP="005955C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R</w:t>
      </w:r>
      <w:r w:rsidRPr="00C35D5A">
        <w:rPr>
          <w:rFonts w:ascii="Times New Roman" w:hAnsi="Times New Roman" w:cs="Times New Roman"/>
          <w:sz w:val="24"/>
          <w:szCs w:val="24"/>
          <w:lang w:val="it-IT"/>
        </w:rPr>
        <w:t>iduzione al minimo delle occasioni d’incendio;</w:t>
      </w:r>
    </w:p>
    <w:p w14:paraId="0AA61D1A" w14:textId="77777777" w:rsidR="005955C5" w:rsidRPr="00C35D5A" w:rsidRDefault="005955C5" w:rsidP="005955C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w:t>
      </w:r>
      <w:r w:rsidRPr="00C35D5A">
        <w:rPr>
          <w:rFonts w:ascii="Times New Roman" w:hAnsi="Times New Roman" w:cs="Times New Roman"/>
          <w:sz w:val="24"/>
          <w:szCs w:val="24"/>
          <w:lang w:val="it-IT"/>
        </w:rPr>
        <w:t>tabilità delle strutture portanti per un tempo utile ad assicurare il soccorso agli occupanti;</w:t>
      </w:r>
    </w:p>
    <w:p w14:paraId="21B728E4" w14:textId="77777777" w:rsidR="005955C5" w:rsidRPr="00C35D5A" w:rsidRDefault="005955C5" w:rsidP="005955C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w:t>
      </w:r>
      <w:r w:rsidRPr="00C35D5A">
        <w:rPr>
          <w:rFonts w:ascii="Times New Roman" w:hAnsi="Times New Roman" w:cs="Times New Roman"/>
          <w:sz w:val="24"/>
          <w:szCs w:val="24"/>
          <w:lang w:val="it-IT"/>
        </w:rPr>
        <w:t>imitare la produzione di fuoco e fumi all'interno delle opere e la propagazione alle opere vicine;</w:t>
      </w:r>
    </w:p>
    <w:p w14:paraId="0AA88062" w14:textId="77777777" w:rsidR="005955C5" w:rsidRPr="00C35D5A" w:rsidRDefault="005955C5" w:rsidP="005955C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Pr="00C35D5A">
        <w:rPr>
          <w:rFonts w:ascii="Times New Roman" w:hAnsi="Times New Roman" w:cs="Times New Roman"/>
          <w:sz w:val="24"/>
          <w:szCs w:val="24"/>
          <w:lang w:val="it-IT"/>
        </w:rPr>
        <w:t>ossibilità che gli occupanti lascino l'opera indenni o che gli stessi siano soccorsi in altro modo;</w:t>
      </w:r>
    </w:p>
    <w:p w14:paraId="7D51E300" w14:textId="77777777" w:rsidR="005955C5" w:rsidRPr="00C35D5A" w:rsidRDefault="005955C5" w:rsidP="005955C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Pr="00C35D5A">
        <w:rPr>
          <w:rFonts w:ascii="Times New Roman" w:hAnsi="Times New Roman" w:cs="Times New Roman"/>
          <w:sz w:val="24"/>
          <w:szCs w:val="24"/>
          <w:lang w:val="it-IT"/>
        </w:rPr>
        <w:t>ossibilità per le squadre di soccorso di operare in condizioni di sicurezza.</w:t>
      </w:r>
    </w:p>
    <w:p w14:paraId="497E6811" w14:textId="77777777" w:rsidR="005955C5" w:rsidRPr="00C35D5A" w:rsidRDefault="005955C5" w:rsidP="005955C5">
      <w:pPr>
        <w:autoSpaceDE w:val="0"/>
        <w:autoSpaceDN w:val="0"/>
        <w:adjustRightInd w:val="0"/>
        <w:spacing w:before="120" w:after="12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Il rischio di ogni evento incidentale (l'incendio nel nostro caso) è definito da due fattori:</w:t>
      </w:r>
    </w:p>
    <w:p w14:paraId="116B31C4" w14:textId="77777777" w:rsidR="005955C5" w:rsidRPr="00C35D5A" w:rsidRDefault="005955C5" w:rsidP="005955C5">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La </w:t>
      </w:r>
      <w:r w:rsidRPr="00E653AC">
        <w:rPr>
          <w:rFonts w:ascii="Times New Roman" w:hAnsi="Times New Roman" w:cs="Times New Roman"/>
          <w:i/>
          <w:sz w:val="24"/>
          <w:szCs w:val="24"/>
          <w:lang w:val="it-IT"/>
        </w:rPr>
        <w:t>frequenza</w:t>
      </w:r>
      <w:r w:rsidRPr="00C35D5A">
        <w:rPr>
          <w:rFonts w:ascii="Times New Roman" w:hAnsi="Times New Roman" w:cs="Times New Roman"/>
          <w:sz w:val="24"/>
          <w:szCs w:val="24"/>
          <w:lang w:val="it-IT"/>
        </w:rPr>
        <w:t>, cioè la probabilità che l'evento si verifichi in un determinato intervallo di tempo</w:t>
      </w:r>
      <w:r>
        <w:rPr>
          <w:rFonts w:ascii="Times New Roman" w:hAnsi="Times New Roman" w:cs="Times New Roman"/>
          <w:sz w:val="24"/>
          <w:szCs w:val="24"/>
          <w:lang w:val="it-IT"/>
        </w:rPr>
        <w:t>;</w:t>
      </w:r>
    </w:p>
    <w:p w14:paraId="5860DAA8" w14:textId="77777777" w:rsidR="005955C5" w:rsidRPr="00C35D5A" w:rsidRDefault="005955C5" w:rsidP="005955C5">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La </w:t>
      </w:r>
      <w:r w:rsidRPr="00E653AC">
        <w:rPr>
          <w:rFonts w:ascii="Times New Roman" w:hAnsi="Times New Roman" w:cs="Times New Roman"/>
          <w:i/>
          <w:sz w:val="24"/>
          <w:szCs w:val="24"/>
          <w:lang w:val="it-IT"/>
        </w:rPr>
        <w:t>magnitudo</w:t>
      </w:r>
      <w:r w:rsidRPr="00C35D5A">
        <w:rPr>
          <w:rFonts w:ascii="Times New Roman" w:hAnsi="Times New Roman" w:cs="Times New Roman"/>
          <w:sz w:val="24"/>
          <w:szCs w:val="24"/>
          <w:lang w:val="it-IT"/>
        </w:rPr>
        <w:t xml:space="preserve">, cioè l'entità delle possibili perdite e dei danni conseguenti al verificarsi </w:t>
      </w:r>
      <w:r>
        <w:rPr>
          <w:rFonts w:ascii="Times New Roman" w:hAnsi="Times New Roman" w:cs="Times New Roman"/>
          <w:sz w:val="24"/>
          <w:szCs w:val="24"/>
          <w:lang w:val="it-IT"/>
        </w:rPr>
        <w:t>d</w:t>
      </w:r>
      <w:r w:rsidRPr="00C35D5A">
        <w:rPr>
          <w:rFonts w:ascii="Times New Roman" w:hAnsi="Times New Roman" w:cs="Times New Roman"/>
          <w:sz w:val="24"/>
          <w:szCs w:val="24"/>
          <w:lang w:val="it-IT"/>
        </w:rPr>
        <w:t>ell'evento</w:t>
      </w:r>
      <w:r>
        <w:rPr>
          <w:rFonts w:ascii="Times New Roman" w:hAnsi="Times New Roman" w:cs="Times New Roman"/>
          <w:sz w:val="24"/>
          <w:szCs w:val="24"/>
          <w:lang w:val="it-IT"/>
        </w:rPr>
        <w:t>;</w:t>
      </w:r>
    </w:p>
    <w:p w14:paraId="16B1508D" w14:textId="77777777" w:rsidR="005955C5" w:rsidRPr="00C35D5A" w:rsidRDefault="005955C5" w:rsidP="005955C5">
      <w:pPr>
        <w:autoSpaceDE w:val="0"/>
        <w:autoSpaceDN w:val="0"/>
        <w:adjustRightInd w:val="0"/>
        <w:spacing w:before="120"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da cui deriva la definizione di: Rischio = Frequenza × Magnitudo </w:t>
      </w:r>
      <w:proofErr w:type="gramStart"/>
      <w:r w:rsidRPr="00C35D5A">
        <w:rPr>
          <w:rFonts w:ascii="Times New Roman" w:hAnsi="Times New Roman" w:cs="Times New Roman"/>
          <w:sz w:val="24"/>
          <w:szCs w:val="24"/>
          <w:lang w:val="it-IT"/>
        </w:rPr>
        <w:t>( R</w:t>
      </w:r>
      <w:proofErr w:type="gramEnd"/>
      <w:r w:rsidRPr="00C35D5A">
        <w:rPr>
          <w:rFonts w:ascii="Times New Roman" w:hAnsi="Times New Roman" w:cs="Times New Roman"/>
          <w:sz w:val="24"/>
          <w:szCs w:val="24"/>
          <w:lang w:val="it-IT"/>
        </w:rPr>
        <w:t xml:space="preserve"> = F × M ).</w:t>
      </w:r>
    </w:p>
    <w:p w14:paraId="2B6BEBD1" w14:textId="77777777" w:rsidR="005955C5" w:rsidRPr="00C35D5A"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Dalla formula del rischio (d’incendio) appare evidente che quanto più si riducono la frequenza o la magnitudo, o entrambe, tanto più si ridurrà il rischio.</w:t>
      </w:r>
    </w:p>
    <w:p w14:paraId="66428C69" w14:textId="77777777" w:rsidR="005955C5" w:rsidRPr="00C35D5A"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L'attuazione di tutte le misure per ridurre il rischio mediante la riduzione della sola frequenza viene comunemente chiamata "</w:t>
      </w:r>
      <w:r w:rsidRPr="00E653AC">
        <w:rPr>
          <w:rFonts w:ascii="Times New Roman" w:hAnsi="Times New Roman" w:cs="Times New Roman"/>
          <w:i/>
          <w:sz w:val="24"/>
          <w:szCs w:val="24"/>
          <w:lang w:val="it-IT"/>
        </w:rPr>
        <w:t>prevenzione</w:t>
      </w:r>
      <w:r w:rsidRPr="00C35D5A">
        <w:rPr>
          <w:rFonts w:ascii="Times New Roman" w:hAnsi="Times New Roman" w:cs="Times New Roman"/>
          <w:sz w:val="24"/>
          <w:szCs w:val="24"/>
          <w:lang w:val="it-IT"/>
        </w:rPr>
        <w:t>", mentre l'attuazione di tutte le misure tese alla riduzione della sola magnitudo viene, invece, chiamata "</w:t>
      </w:r>
      <w:r w:rsidRPr="00E653AC">
        <w:rPr>
          <w:rFonts w:ascii="Times New Roman" w:hAnsi="Times New Roman" w:cs="Times New Roman"/>
          <w:i/>
          <w:sz w:val="24"/>
          <w:szCs w:val="24"/>
          <w:lang w:val="it-IT"/>
        </w:rPr>
        <w:t>protezione</w:t>
      </w:r>
      <w:r w:rsidRPr="00C35D5A">
        <w:rPr>
          <w:rFonts w:ascii="Times New Roman" w:hAnsi="Times New Roman" w:cs="Times New Roman"/>
          <w:sz w:val="24"/>
          <w:szCs w:val="24"/>
          <w:lang w:val="it-IT"/>
        </w:rPr>
        <w:t>".</w:t>
      </w:r>
    </w:p>
    <w:p w14:paraId="22119008"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Ovviamente, </w:t>
      </w:r>
      <w:r w:rsidRPr="00E653AC">
        <w:rPr>
          <w:rFonts w:ascii="Times New Roman" w:hAnsi="Times New Roman" w:cs="Times New Roman"/>
          <w:i/>
          <w:sz w:val="24"/>
          <w:szCs w:val="24"/>
          <w:lang w:val="it-IT"/>
        </w:rPr>
        <w:t>azioni preventive</w:t>
      </w:r>
      <w:r w:rsidRPr="00C35D5A">
        <w:rPr>
          <w:rFonts w:ascii="Times New Roman" w:hAnsi="Times New Roman" w:cs="Times New Roman"/>
          <w:sz w:val="24"/>
          <w:szCs w:val="24"/>
          <w:lang w:val="it-IT"/>
        </w:rPr>
        <w:t xml:space="preserve"> e </w:t>
      </w:r>
      <w:r w:rsidRPr="00E653AC">
        <w:rPr>
          <w:rFonts w:ascii="Times New Roman" w:hAnsi="Times New Roman" w:cs="Times New Roman"/>
          <w:i/>
          <w:sz w:val="24"/>
          <w:szCs w:val="24"/>
          <w:lang w:val="it-IT"/>
        </w:rPr>
        <w:t>protettive</w:t>
      </w:r>
      <w:r w:rsidRPr="00C35D5A">
        <w:rPr>
          <w:rFonts w:ascii="Times New Roman" w:hAnsi="Times New Roman" w:cs="Times New Roman"/>
          <w:sz w:val="24"/>
          <w:szCs w:val="24"/>
          <w:lang w:val="it-IT"/>
        </w:rPr>
        <w:t xml:space="preserve"> non devono essere alternative ma complementari tra loro</w:t>
      </w:r>
      <w:r>
        <w:rPr>
          <w:rFonts w:ascii="Times New Roman" w:hAnsi="Times New Roman" w:cs="Times New Roman"/>
          <w:sz w:val="24"/>
          <w:szCs w:val="24"/>
          <w:lang w:val="it-IT"/>
        </w:rPr>
        <w:t>,</w:t>
      </w:r>
      <w:r w:rsidRPr="00C35D5A">
        <w:rPr>
          <w:rFonts w:ascii="Times New Roman" w:hAnsi="Times New Roman" w:cs="Times New Roman"/>
          <w:sz w:val="24"/>
          <w:szCs w:val="24"/>
          <w:lang w:val="it-IT"/>
        </w:rPr>
        <w:t xml:space="preserve"> nel senso che, concorrendo esse al medesimo fine, devono essere intraprese </w:t>
      </w:r>
      <w:r>
        <w:rPr>
          <w:rFonts w:ascii="Times New Roman" w:hAnsi="Times New Roman" w:cs="Times New Roman"/>
          <w:sz w:val="24"/>
          <w:szCs w:val="24"/>
          <w:lang w:val="it-IT"/>
        </w:rPr>
        <w:t>congiuntamente, per</w:t>
      </w:r>
      <w:r w:rsidRPr="00C35D5A">
        <w:rPr>
          <w:rFonts w:ascii="Times New Roman" w:hAnsi="Times New Roman" w:cs="Times New Roman"/>
          <w:sz w:val="24"/>
          <w:szCs w:val="24"/>
          <w:lang w:val="it-IT"/>
        </w:rPr>
        <w:t xml:space="preserve"> ottenere risultati ottimali.</w:t>
      </w:r>
    </w:p>
    <w:p w14:paraId="16CF4E5D" w14:textId="77777777" w:rsidR="005955C5" w:rsidRPr="00C35D5A"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Esempi di a</w:t>
      </w:r>
      <w:r w:rsidRPr="00C35D5A">
        <w:rPr>
          <w:rFonts w:ascii="Times New Roman" w:hAnsi="Times New Roman" w:cs="Times New Roman"/>
          <w:sz w:val="24"/>
          <w:szCs w:val="24"/>
          <w:lang w:val="it-IT"/>
        </w:rPr>
        <w:t>lcune tra le principali misure di prevenzione incendi, finalizzate alla riduzione della</w:t>
      </w:r>
      <w:r>
        <w:rPr>
          <w:rFonts w:ascii="Times New Roman" w:hAnsi="Times New Roman" w:cs="Times New Roman"/>
          <w:sz w:val="24"/>
          <w:szCs w:val="24"/>
          <w:lang w:val="it-IT"/>
        </w:rPr>
        <w:t xml:space="preserve"> </w:t>
      </w:r>
      <w:r w:rsidRPr="00C35D5A">
        <w:rPr>
          <w:rFonts w:ascii="Times New Roman" w:hAnsi="Times New Roman" w:cs="Times New Roman"/>
          <w:sz w:val="24"/>
          <w:szCs w:val="24"/>
          <w:lang w:val="it-IT"/>
        </w:rPr>
        <w:t xml:space="preserve">probabilità di accadimento di un incendio, </w:t>
      </w:r>
      <w:r>
        <w:rPr>
          <w:rFonts w:ascii="Times New Roman" w:hAnsi="Times New Roman" w:cs="Times New Roman"/>
          <w:sz w:val="24"/>
          <w:szCs w:val="24"/>
          <w:lang w:val="it-IT"/>
        </w:rPr>
        <w:t>sono</w:t>
      </w:r>
      <w:r w:rsidRPr="00C35D5A">
        <w:rPr>
          <w:rFonts w:ascii="Times New Roman" w:hAnsi="Times New Roman" w:cs="Times New Roman"/>
          <w:sz w:val="24"/>
          <w:szCs w:val="24"/>
          <w:lang w:val="it-IT"/>
        </w:rPr>
        <w:t>:</w:t>
      </w:r>
      <w:r>
        <w:rPr>
          <w:rFonts w:ascii="Times New Roman" w:hAnsi="Times New Roman" w:cs="Times New Roman"/>
          <w:sz w:val="24"/>
          <w:szCs w:val="24"/>
          <w:lang w:val="it-IT"/>
        </w:rPr>
        <w:t xml:space="preserve"> impiego di s</w:t>
      </w:r>
      <w:r w:rsidRPr="00C35D5A">
        <w:rPr>
          <w:rFonts w:ascii="Times New Roman" w:hAnsi="Times New Roman" w:cs="Times New Roman"/>
          <w:sz w:val="24"/>
          <w:szCs w:val="24"/>
          <w:lang w:val="it-IT"/>
        </w:rPr>
        <w:t xml:space="preserve">egnaletica di </w:t>
      </w:r>
      <w:r>
        <w:rPr>
          <w:rFonts w:ascii="Times New Roman" w:hAnsi="Times New Roman" w:cs="Times New Roman"/>
          <w:sz w:val="24"/>
          <w:szCs w:val="24"/>
          <w:lang w:val="it-IT"/>
        </w:rPr>
        <w:t>s</w:t>
      </w:r>
      <w:r w:rsidRPr="00C35D5A">
        <w:rPr>
          <w:rFonts w:ascii="Times New Roman" w:hAnsi="Times New Roman" w:cs="Times New Roman"/>
          <w:sz w:val="24"/>
          <w:szCs w:val="24"/>
          <w:lang w:val="it-IT"/>
        </w:rPr>
        <w:t>icurezza</w:t>
      </w:r>
      <w:r>
        <w:rPr>
          <w:rFonts w:ascii="Times New Roman" w:hAnsi="Times New Roman" w:cs="Times New Roman"/>
          <w:sz w:val="24"/>
          <w:szCs w:val="24"/>
          <w:lang w:val="it-IT"/>
        </w:rPr>
        <w:t>, v</w:t>
      </w:r>
      <w:r w:rsidRPr="00C35D5A">
        <w:rPr>
          <w:rFonts w:ascii="Times New Roman" w:hAnsi="Times New Roman" w:cs="Times New Roman"/>
          <w:sz w:val="24"/>
          <w:szCs w:val="24"/>
          <w:lang w:val="it-IT"/>
        </w:rPr>
        <w:t>entilazione dei locali</w:t>
      </w:r>
      <w:r>
        <w:rPr>
          <w:rFonts w:ascii="Times New Roman" w:hAnsi="Times New Roman" w:cs="Times New Roman"/>
          <w:sz w:val="24"/>
          <w:szCs w:val="24"/>
          <w:lang w:val="it-IT"/>
        </w:rPr>
        <w:t>, u</w:t>
      </w:r>
      <w:r w:rsidRPr="00C35D5A">
        <w:rPr>
          <w:rFonts w:ascii="Times New Roman" w:hAnsi="Times New Roman" w:cs="Times New Roman"/>
          <w:sz w:val="24"/>
          <w:szCs w:val="24"/>
          <w:lang w:val="it-IT"/>
        </w:rPr>
        <w:t>tilizzazione di materiali incombustibili</w:t>
      </w:r>
      <w:r>
        <w:rPr>
          <w:rFonts w:ascii="Times New Roman" w:hAnsi="Times New Roman" w:cs="Times New Roman"/>
          <w:sz w:val="24"/>
          <w:szCs w:val="24"/>
          <w:lang w:val="it-IT"/>
        </w:rPr>
        <w:t>, i</w:t>
      </w:r>
      <w:r w:rsidRPr="00C35D5A">
        <w:rPr>
          <w:rFonts w:ascii="Times New Roman" w:hAnsi="Times New Roman" w:cs="Times New Roman"/>
          <w:sz w:val="24"/>
          <w:szCs w:val="24"/>
          <w:lang w:val="it-IT"/>
        </w:rPr>
        <w:t>nstallazione di impianti parafulmine</w:t>
      </w:r>
      <w:r>
        <w:rPr>
          <w:rFonts w:ascii="Times New Roman" w:hAnsi="Times New Roman" w:cs="Times New Roman"/>
          <w:sz w:val="24"/>
          <w:szCs w:val="24"/>
          <w:lang w:val="it-IT"/>
        </w:rPr>
        <w:t>, r</w:t>
      </w:r>
      <w:r w:rsidRPr="00C35D5A">
        <w:rPr>
          <w:rFonts w:ascii="Times New Roman" w:hAnsi="Times New Roman" w:cs="Times New Roman"/>
          <w:sz w:val="24"/>
          <w:szCs w:val="24"/>
          <w:lang w:val="it-IT"/>
        </w:rPr>
        <w:t>ealizzazione di impianti elettrici a regola d'arte</w:t>
      </w:r>
      <w:r>
        <w:rPr>
          <w:rFonts w:ascii="Times New Roman" w:hAnsi="Times New Roman" w:cs="Times New Roman"/>
          <w:sz w:val="24"/>
          <w:szCs w:val="24"/>
          <w:lang w:val="it-IT"/>
        </w:rPr>
        <w:t xml:space="preserve"> (</w:t>
      </w:r>
      <w:r w:rsidRPr="00C35D5A">
        <w:rPr>
          <w:rFonts w:ascii="Times New Roman" w:hAnsi="Times New Roman" w:cs="Times New Roman"/>
          <w:sz w:val="24"/>
          <w:szCs w:val="24"/>
          <w:lang w:val="it-IT"/>
        </w:rPr>
        <w:t>Norme CEI)</w:t>
      </w:r>
      <w:r>
        <w:rPr>
          <w:rFonts w:ascii="Times New Roman" w:hAnsi="Times New Roman" w:cs="Times New Roman"/>
          <w:sz w:val="24"/>
          <w:szCs w:val="24"/>
          <w:lang w:val="it-IT"/>
        </w:rPr>
        <w:t>, c</w:t>
      </w:r>
      <w:r w:rsidRPr="00C35D5A">
        <w:rPr>
          <w:rFonts w:ascii="Times New Roman" w:hAnsi="Times New Roman" w:cs="Times New Roman"/>
          <w:sz w:val="24"/>
          <w:szCs w:val="24"/>
          <w:lang w:val="it-IT"/>
        </w:rPr>
        <w:t>ollegamento elettrico a terra di impianti</w:t>
      </w:r>
      <w:r>
        <w:rPr>
          <w:rFonts w:ascii="Times New Roman" w:hAnsi="Times New Roman" w:cs="Times New Roman"/>
          <w:sz w:val="24"/>
          <w:szCs w:val="24"/>
          <w:lang w:val="it-IT"/>
        </w:rPr>
        <w:t xml:space="preserve"> e </w:t>
      </w:r>
      <w:r w:rsidRPr="00C35D5A">
        <w:rPr>
          <w:rFonts w:ascii="Times New Roman" w:hAnsi="Times New Roman" w:cs="Times New Roman"/>
          <w:sz w:val="24"/>
          <w:szCs w:val="24"/>
          <w:lang w:val="it-IT"/>
        </w:rPr>
        <w:t>strutture</w:t>
      </w:r>
      <w:r>
        <w:rPr>
          <w:rFonts w:ascii="Times New Roman" w:hAnsi="Times New Roman" w:cs="Times New Roman"/>
          <w:sz w:val="24"/>
          <w:szCs w:val="24"/>
          <w:lang w:val="it-IT"/>
        </w:rPr>
        <w:t>,</w:t>
      </w:r>
      <w:r w:rsidRPr="00C35D5A">
        <w:rPr>
          <w:rFonts w:ascii="Times New Roman" w:hAnsi="Times New Roman" w:cs="Times New Roman"/>
          <w:sz w:val="24"/>
          <w:szCs w:val="24"/>
          <w:lang w:val="it-IT"/>
        </w:rPr>
        <w:t xml:space="preserve"> etc.</w:t>
      </w:r>
    </w:p>
    <w:p w14:paraId="29FDF5E4"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C35D5A">
        <w:rPr>
          <w:rFonts w:ascii="Times New Roman" w:hAnsi="Times New Roman" w:cs="Times New Roman"/>
          <w:sz w:val="24"/>
          <w:szCs w:val="24"/>
          <w:lang w:val="it-IT"/>
        </w:rPr>
        <w:t xml:space="preserve">In questa sede interessa evidenziare che gli obiettivi della prevenzione incendi devono essere ricercati anche con </w:t>
      </w:r>
      <w:r w:rsidRPr="00C35D5A">
        <w:rPr>
          <w:rFonts w:ascii="Times New Roman" w:hAnsi="Times New Roman" w:cs="Times New Roman"/>
          <w:i/>
          <w:sz w:val="24"/>
          <w:szCs w:val="24"/>
          <w:lang w:val="it-IT"/>
        </w:rPr>
        <w:t>misure di esercizio</w:t>
      </w:r>
      <w:r w:rsidRPr="00C35D5A">
        <w:rPr>
          <w:rFonts w:ascii="Times New Roman" w:hAnsi="Times New Roman" w:cs="Times New Roman"/>
          <w:sz w:val="24"/>
          <w:szCs w:val="24"/>
          <w:lang w:val="it-IT"/>
        </w:rPr>
        <w:t>, tipicamente afferenti alle aree della gestione, della manutenzione, dell’organizzazione del lavoro, della formazione dei lavoratori e della normativa comportamentale. L’obiettivo principale dell’adozione di misure precauzionali di esercizio è, infatti, quello di permettere, attraverso una corretta gestione, di non aumentare il livello di rischio reso a sua volta accettabile attraverso misure di prevenzione e di protezione.</w:t>
      </w:r>
    </w:p>
    <w:p w14:paraId="0ECEF6D6"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quanto riguarda l’adempimento degli obblighi di prevenzione incendi, il </w:t>
      </w:r>
      <w:r w:rsidRPr="004C15D8">
        <w:rPr>
          <w:rFonts w:ascii="Times New Roman" w:hAnsi="Times New Roman" w:cs="Times New Roman"/>
          <w:sz w:val="24"/>
          <w:szCs w:val="24"/>
          <w:lang w:val="it-IT"/>
        </w:rPr>
        <w:t xml:space="preserve">controllo pubblico da parte del </w:t>
      </w:r>
      <w:r>
        <w:rPr>
          <w:rFonts w:ascii="Times New Roman" w:hAnsi="Times New Roman" w:cs="Times New Roman"/>
          <w:sz w:val="24"/>
          <w:szCs w:val="24"/>
          <w:lang w:val="it-IT"/>
        </w:rPr>
        <w:t>C.N.VV.F.</w:t>
      </w:r>
      <w:r w:rsidRPr="004C15D8">
        <w:rPr>
          <w:rFonts w:ascii="Times New Roman" w:hAnsi="Times New Roman" w:cs="Times New Roman"/>
          <w:sz w:val="24"/>
          <w:szCs w:val="24"/>
          <w:lang w:val="it-IT"/>
        </w:rPr>
        <w:t xml:space="preserve"> è eseguito su</w:t>
      </w:r>
      <w:r>
        <w:rPr>
          <w:rFonts w:ascii="Times New Roman" w:hAnsi="Times New Roman" w:cs="Times New Roman"/>
          <w:sz w:val="24"/>
          <w:szCs w:val="24"/>
          <w:lang w:val="it-IT"/>
        </w:rPr>
        <w:t xml:space="preserve"> </w:t>
      </w:r>
      <w:r w:rsidRPr="004C15D8">
        <w:rPr>
          <w:rFonts w:ascii="Times New Roman" w:hAnsi="Times New Roman" w:cs="Times New Roman"/>
          <w:sz w:val="24"/>
          <w:szCs w:val="24"/>
          <w:lang w:val="it-IT"/>
        </w:rPr>
        <w:t>richiesta obbligat</w:t>
      </w:r>
      <w:r>
        <w:rPr>
          <w:rFonts w:ascii="Times New Roman" w:hAnsi="Times New Roman" w:cs="Times New Roman"/>
          <w:sz w:val="24"/>
          <w:szCs w:val="24"/>
          <w:lang w:val="it-IT"/>
        </w:rPr>
        <w:t>oria da parte degli interessati e per</w:t>
      </w:r>
      <w:r w:rsidRPr="004C15D8">
        <w:rPr>
          <w:rFonts w:ascii="Times New Roman" w:hAnsi="Times New Roman" w:cs="Times New Roman"/>
          <w:sz w:val="24"/>
          <w:szCs w:val="24"/>
          <w:lang w:val="it-IT"/>
        </w:rPr>
        <w:t xml:space="preserve"> sapere se un’attività è soggetta a controllo, occorre verificare </w:t>
      </w:r>
      <w:r>
        <w:rPr>
          <w:rFonts w:ascii="Times New Roman" w:hAnsi="Times New Roman" w:cs="Times New Roman"/>
          <w:sz w:val="24"/>
          <w:szCs w:val="24"/>
          <w:lang w:val="it-IT"/>
        </w:rPr>
        <w:t>se essa</w:t>
      </w:r>
      <w:r w:rsidRPr="004C15D8">
        <w:rPr>
          <w:rFonts w:ascii="Times New Roman" w:hAnsi="Times New Roman" w:cs="Times New Roman"/>
          <w:sz w:val="24"/>
          <w:szCs w:val="24"/>
          <w:lang w:val="it-IT"/>
        </w:rPr>
        <w:t xml:space="preserve"> ricad</w:t>
      </w:r>
      <w:r>
        <w:rPr>
          <w:rFonts w:ascii="Times New Roman" w:hAnsi="Times New Roman" w:cs="Times New Roman"/>
          <w:sz w:val="24"/>
          <w:szCs w:val="24"/>
          <w:lang w:val="it-IT"/>
        </w:rPr>
        <w:t>e</w:t>
      </w:r>
      <w:r w:rsidRPr="004C15D8">
        <w:rPr>
          <w:rFonts w:ascii="Times New Roman" w:hAnsi="Times New Roman" w:cs="Times New Roman"/>
          <w:sz w:val="24"/>
          <w:szCs w:val="24"/>
          <w:lang w:val="it-IT"/>
        </w:rPr>
        <w:t xml:space="preserve"> all’interno</w:t>
      </w:r>
      <w:r>
        <w:rPr>
          <w:rFonts w:ascii="Times New Roman" w:hAnsi="Times New Roman" w:cs="Times New Roman"/>
          <w:sz w:val="24"/>
          <w:szCs w:val="24"/>
          <w:lang w:val="it-IT"/>
        </w:rPr>
        <w:t xml:space="preserve"> </w:t>
      </w:r>
      <w:r w:rsidRPr="004C15D8">
        <w:rPr>
          <w:rFonts w:ascii="Times New Roman" w:hAnsi="Times New Roman" w:cs="Times New Roman"/>
          <w:sz w:val="24"/>
          <w:szCs w:val="24"/>
          <w:lang w:val="it-IT"/>
        </w:rPr>
        <w:t>dell’elenco delle attività soggette</w:t>
      </w:r>
      <w:r>
        <w:rPr>
          <w:rFonts w:ascii="Times New Roman" w:hAnsi="Times New Roman" w:cs="Times New Roman"/>
          <w:sz w:val="24"/>
          <w:szCs w:val="24"/>
          <w:lang w:val="it-IT"/>
        </w:rPr>
        <w:t>,</w:t>
      </w:r>
      <w:r w:rsidRPr="004C15D8">
        <w:rPr>
          <w:rFonts w:ascii="Times New Roman" w:hAnsi="Times New Roman" w:cs="Times New Roman"/>
          <w:sz w:val="24"/>
          <w:szCs w:val="24"/>
          <w:lang w:val="it-IT"/>
        </w:rPr>
        <w:t xml:space="preserve"> </w:t>
      </w:r>
      <w:r>
        <w:rPr>
          <w:rFonts w:ascii="Times New Roman" w:hAnsi="Times New Roman" w:cs="Times New Roman"/>
          <w:sz w:val="24"/>
          <w:szCs w:val="24"/>
          <w:lang w:val="it-IT"/>
        </w:rPr>
        <w:t>allegato al DPR 151/11. Quest’ultimo Decreto, rispetto alla normativa precedente, ha semplificato i procedimenti, assicurando tempi certi e prevedendo procedure diverse in base al rischio, infatti, a tal scopo, le attività soggette sono suddivise in tre categorie:</w:t>
      </w:r>
    </w:p>
    <w:p w14:paraId="0C54F46C" w14:textId="5C25EA22" w:rsidR="005955C5" w:rsidRPr="00FC193E" w:rsidRDefault="005955C5" w:rsidP="005955C5">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F6732F">
        <w:rPr>
          <w:rFonts w:ascii="Times New Roman" w:hAnsi="Times New Roman" w:cs="Times New Roman"/>
          <w:sz w:val="24"/>
          <w:szCs w:val="24"/>
          <w:lang w:val="it-IT"/>
        </w:rPr>
        <w:t>Categoria A: attività a basso rischio e standardizzate, dotate di “regola tecnica” di riferimento e contraddistinte da un limitato livello di complessità, legato alla consistenza dell'attività, all'affollamento e ai quantitativi di materiale presente;</w:t>
      </w:r>
    </w:p>
    <w:p w14:paraId="32319B17" w14:textId="77777777" w:rsidR="005955C5" w:rsidRDefault="005955C5" w:rsidP="005955C5">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F6732F">
        <w:rPr>
          <w:rFonts w:ascii="Times New Roman" w:hAnsi="Times New Roman" w:cs="Times New Roman"/>
          <w:sz w:val="24"/>
          <w:szCs w:val="24"/>
          <w:lang w:val="it-IT"/>
        </w:rPr>
        <w:t xml:space="preserve">Categoria </w:t>
      </w:r>
      <w:r>
        <w:rPr>
          <w:rFonts w:ascii="Times New Roman" w:hAnsi="Times New Roman" w:cs="Times New Roman"/>
          <w:sz w:val="24"/>
          <w:szCs w:val="24"/>
          <w:lang w:val="it-IT"/>
        </w:rPr>
        <w:t>B</w:t>
      </w:r>
      <w:r w:rsidRPr="00F6732F">
        <w:rPr>
          <w:rFonts w:ascii="Times New Roman" w:hAnsi="Times New Roman" w:cs="Times New Roman"/>
          <w:sz w:val="24"/>
          <w:szCs w:val="24"/>
          <w:lang w:val="it-IT"/>
        </w:rPr>
        <w:t>:</w:t>
      </w:r>
      <w:r>
        <w:rPr>
          <w:rFonts w:ascii="Times New Roman" w:hAnsi="Times New Roman" w:cs="Times New Roman"/>
          <w:sz w:val="24"/>
          <w:szCs w:val="24"/>
          <w:lang w:val="it-IT"/>
        </w:rPr>
        <w:t xml:space="preserve"> attività a medio rischio, </w:t>
      </w:r>
      <w:r w:rsidRPr="00F6732F">
        <w:rPr>
          <w:rFonts w:ascii="Times New Roman" w:hAnsi="Times New Roman" w:cs="Times New Roman"/>
          <w:sz w:val="24"/>
          <w:szCs w:val="24"/>
          <w:lang w:val="it-IT"/>
        </w:rPr>
        <w:t>caratterizzate da un maggiore livello di complessità</w:t>
      </w:r>
      <w:r>
        <w:rPr>
          <w:rFonts w:ascii="Times New Roman" w:hAnsi="Times New Roman" w:cs="Times New Roman"/>
          <w:sz w:val="24"/>
          <w:szCs w:val="24"/>
          <w:lang w:val="it-IT"/>
        </w:rPr>
        <w:t>, oppure</w:t>
      </w:r>
      <w:r w:rsidRPr="00F6732F">
        <w:rPr>
          <w:rFonts w:ascii="Times New Roman" w:hAnsi="Times New Roman" w:cs="Times New Roman"/>
          <w:sz w:val="24"/>
          <w:szCs w:val="24"/>
          <w:lang w:val="it-IT"/>
        </w:rPr>
        <w:t xml:space="preserve"> sprovviste di una specifica norma tecnica di riferimento</w:t>
      </w:r>
      <w:r>
        <w:rPr>
          <w:rFonts w:ascii="Times New Roman" w:hAnsi="Times New Roman" w:cs="Times New Roman"/>
          <w:sz w:val="24"/>
          <w:szCs w:val="24"/>
          <w:lang w:val="it-IT"/>
        </w:rPr>
        <w:t>;</w:t>
      </w:r>
    </w:p>
    <w:p w14:paraId="3417A29D" w14:textId="77777777" w:rsidR="005955C5" w:rsidRDefault="005955C5" w:rsidP="005955C5">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F6732F">
        <w:rPr>
          <w:rFonts w:ascii="Times New Roman" w:hAnsi="Times New Roman" w:cs="Times New Roman"/>
          <w:sz w:val="24"/>
          <w:szCs w:val="24"/>
          <w:lang w:val="it-IT"/>
        </w:rPr>
        <w:t xml:space="preserve">Categoria </w:t>
      </w:r>
      <w:r>
        <w:rPr>
          <w:rFonts w:ascii="Times New Roman" w:hAnsi="Times New Roman" w:cs="Times New Roman"/>
          <w:sz w:val="24"/>
          <w:szCs w:val="24"/>
          <w:lang w:val="it-IT"/>
        </w:rPr>
        <w:t>C</w:t>
      </w:r>
      <w:r w:rsidRPr="00F6732F">
        <w:rPr>
          <w:rFonts w:ascii="Times New Roman" w:hAnsi="Times New Roman" w:cs="Times New Roman"/>
          <w:sz w:val="24"/>
          <w:szCs w:val="24"/>
          <w:lang w:val="it-IT"/>
        </w:rPr>
        <w:t>:</w:t>
      </w:r>
      <w:r>
        <w:rPr>
          <w:rFonts w:ascii="Times New Roman" w:hAnsi="Times New Roman" w:cs="Times New Roman"/>
          <w:sz w:val="24"/>
          <w:szCs w:val="24"/>
          <w:lang w:val="it-IT"/>
        </w:rPr>
        <w:t xml:space="preserve"> attività ad elevato rischio, quindi </w:t>
      </w:r>
      <w:r w:rsidRPr="00F6732F">
        <w:rPr>
          <w:rFonts w:ascii="Times New Roman" w:hAnsi="Times New Roman" w:cs="Times New Roman"/>
          <w:sz w:val="24"/>
          <w:szCs w:val="24"/>
          <w:lang w:val="it-IT"/>
        </w:rPr>
        <w:t xml:space="preserve">con alto livello di complessità, indipendentemente dalla presenza o meno della </w:t>
      </w:r>
      <w:r>
        <w:rPr>
          <w:rFonts w:ascii="Times New Roman" w:hAnsi="Times New Roman" w:cs="Times New Roman"/>
          <w:sz w:val="24"/>
          <w:szCs w:val="24"/>
          <w:lang w:val="it-IT"/>
        </w:rPr>
        <w:t>norma</w:t>
      </w:r>
      <w:r w:rsidRPr="00F6732F">
        <w:rPr>
          <w:rFonts w:ascii="Times New Roman" w:hAnsi="Times New Roman" w:cs="Times New Roman"/>
          <w:sz w:val="24"/>
          <w:szCs w:val="24"/>
          <w:lang w:val="it-IT"/>
        </w:rPr>
        <w:t xml:space="preserve"> tecnica</w:t>
      </w:r>
      <w:r>
        <w:rPr>
          <w:rFonts w:ascii="Times New Roman" w:hAnsi="Times New Roman" w:cs="Times New Roman"/>
          <w:sz w:val="24"/>
          <w:szCs w:val="24"/>
          <w:lang w:val="it-IT"/>
        </w:rPr>
        <w:t xml:space="preserve"> di riferimento</w:t>
      </w:r>
      <w:r w:rsidRPr="00F6732F">
        <w:rPr>
          <w:rFonts w:ascii="Times New Roman" w:hAnsi="Times New Roman" w:cs="Times New Roman"/>
          <w:sz w:val="24"/>
          <w:szCs w:val="24"/>
          <w:lang w:val="it-IT"/>
        </w:rPr>
        <w:t>.</w:t>
      </w:r>
    </w:p>
    <w:p w14:paraId="09C63209"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Ai fini del rilascio del titolo autorizzativo da parte del Comando dei VV.F. competente per territorio, per le attività di categoria A è previsto soltanto l’esame della documentazione presentata e la possibilità di un controllo a campione, per quelle di categoria B, l’esame del progetto e la possibilità di un controllo a campione, mentre per quelle di categoria C, obbligatoriamente, sia l’esame del progetto, che il controllo dell’attività.</w:t>
      </w:r>
    </w:p>
    <w:p w14:paraId="137A444F"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Le norme che, nello specifico, disciplinano la prevenzione incendi e che quindi vanno applicate alle attività che presentano un rischio d’incendio si dividono in due categorie:</w:t>
      </w:r>
    </w:p>
    <w:p w14:paraId="549B57A6" w14:textId="77777777" w:rsidR="005955C5" w:rsidRDefault="005955C5" w:rsidP="005955C5">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0C7256">
        <w:rPr>
          <w:rFonts w:ascii="Times New Roman" w:hAnsi="Times New Roman" w:cs="Times New Roman"/>
          <w:i/>
          <w:sz w:val="24"/>
          <w:szCs w:val="24"/>
          <w:lang w:val="it-IT"/>
        </w:rPr>
        <w:t>Norme verticali</w:t>
      </w:r>
      <w:r>
        <w:rPr>
          <w:rFonts w:ascii="Times New Roman" w:hAnsi="Times New Roman" w:cs="Times New Roman"/>
          <w:sz w:val="24"/>
          <w:szCs w:val="24"/>
          <w:lang w:val="it-IT"/>
        </w:rPr>
        <w:t>, che forniscono specifiche disposizioni per l’attività cui si riferiscono, con approccio prevalentemente di tipo prescrittivo e coprono le attività più diffuse sul territorio;</w:t>
      </w:r>
    </w:p>
    <w:p w14:paraId="667E6A0C" w14:textId="77777777" w:rsidR="005955C5" w:rsidRDefault="005955C5" w:rsidP="005955C5">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0C7256">
        <w:rPr>
          <w:rFonts w:ascii="Times New Roman" w:hAnsi="Times New Roman" w:cs="Times New Roman"/>
          <w:i/>
          <w:sz w:val="24"/>
          <w:szCs w:val="24"/>
          <w:lang w:val="it-IT"/>
        </w:rPr>
        <w:t>Norme orizzontali</w:t>
      </w:r>
      <w:r>
        <w:rPr>
          <w:rFonts w:ascii="Times New Roman" w:hAnsi="Times New Roman" w:cs="Times New Roman"/>
          <w:sz w:val="24"/>
          <w:szCs w:val="24"/>
          <w:lang w:val="it-IT"/>
        </w:rPr>
        <w:t xml:space="preserve">, che forniscono misure valide per tutte le attività, con approccio prevalentemente di tipo prestazionale, spesso in linea con quello in precedenza definito come </w:t>
      </w:r>
      <w:r w:rsidRPr="000C7256">
        <w:rPr>
          <w:rFonts w:ascii="Times New Roman" w:hAnsi="Times New Roman" w:cs="Times New Roman"/>
          <w:sz w:val="24"/>
          <w:szCs w:val="24"/>
          <w:lang w:val="it-IT"/>
        </w:rPr>
        <w:t>nuovo approccio</w:t>
      </w:r>
      <w:r>
        <w:rPr>
          <w:rFonts w:ascii="Times New Roman" w:hAnsi="Times New Roman" w:cs="Times New Roman"/>
          <w:sz w:val="24"/>
          <w:szCs w:val="24"/>
          <w:lang w:val="it-IT"/>
        </w:rPr>
        <w:t>.</w:t>
      </w:r>
    </w:p>
    <w:p w14:paraId="1AB73A09"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attività lavorative, pertanto, possono essere </w:t>
      </w:r>
      <w:r w:rsidRPr="000C7256">
        <w:rPr>
          <w:rFonts w:ascii="Times New Roman" w:hAnsi="Times New Roman" w:cs="Times New Roman"/>
          <w:i/>
          <w:sz w:val="24"/>
          <w:szCs w:val="24"/>
          <w:lang w:val="it-IT"/>
        </w:rPr>
        <w:t>soggette</w:t>
      </w:r>
      <w:r>
        <w:rPr>
          <w:rFonts w:ascii="Times New Roman" w:hAnsi="Times New Roman" w:cs="Times New Roman"/>
          <w:sz w:val="24"/>
          <w:szCs w:val="24"/>
          <w:lang w:val="it-IT"/>
        </w:rPr>
        <w:t xml:space="preserve">, quindi disciplinate da </w:t>
      </w:r>
      <w:r w:rsidRPr="000C7256">
        <w:rPr>
          <w:rFonts w:ascii="Times New Roman" w:hAnsi="Times New Roman" w:cs="Times New Roman"/>
          <w:i/>
          <w:sz w:val="24"/>
          <w:szCs w:val="24"/>
          <w:lang w:val="it-IT"/>
        </w:rPr>
        <w:t>norma verticale</w:t>
      </w:r>
      <w:r>
        <w:rPr>
          <w:rFonts w:ascii="Times New Roman" w:hAnsi="Times New Roman" w:cs="Times New Roman"/>
          <w:sz w:val="24"/>
          <w:szCs w:val="24"/>
          <w:lang w:val="it-IT"/>
        </w:rPr>
        <w:t xml:space="preserve"> o </w:t>
      </w:r>
      <w:r w:rsidRPr="000C7256">
        <w:rPr>
          <w:rFonts w:ascii="Times New Roman" w:hAnsi="Times New Roman" w:cs="Times New Roman"/>
          <w:i/>
          <w:sz w:val="24"/>
          <w:szCs w:val="24"/>
          <w:lang w:val="it-IT"/>
        </w:rPr>
        <w:t>orizzontale</w:t>
      </w:r>
      <w:r>
        <w:rPr>
          <w:rFonts w:ascii="Times New Roman" w:hAnsi="Times New Roman" w:cs="Times New Roman"/>
          <w:sz w:val="24"/>
          <w:szCs w:val="24"/>
          <w:lang w:val="it-IT"/>
        </w:rPr>
        <w:t xml:space="preserve"> e obbligate a possedere un titolo autorizzativo, oppure </w:t>
      </w:r>
      <w:r w:rsidRPr="007C61DE">
        <w:rPr>
          <w:rFonts w:ascii="Times New Roman" w:hAnsi="Times New Roman" w:cs="Times New Roman"/>
          <w:i/>
          <w:sz w:val="24"/>
          <w:szCs w:val="24"/>
          <w:lang w:val="it-IT"/>
        </w:rPr>
        <w:t>non soggette</w:t>
      </w:r>
      <w:r>
        <w:rPr>
          <w:rFonts w:ascii="Times New Roman" w:hAnsi="Times New Roman" w:cs="Times New Roman"/>
          <w:sz w:val="24"/>
          <w:szCs w:val="24"/>
          <w:lang w:val="it-IT"/>
        </w:rPr>
        <w:t xml:space="preserve">, ma comunque ricadenti nel campo di applicazione di una specifica </w:t>
      </w:r>
      <w:r w:rsidRPr="000C7256">
        <w:rPr>
          <w:rFonts w:ascii="Times New Roman" w:hAnsi="Times New Roman" w:cs="Times New Roman"/>
          <w:i/>
          <w:sz w:val="24"/>
          <w:szCs w:val="24"/>
          <w:lang w:val="it-IT"/>
        </w:rPr>
        <w:t>norma verticale</w:t>
      </w:r>
      <w:r>
        <w:rPr>
          <w:rFonts w:ascii="Times New Roman" w:hAnsi="Times New Roman" w:cs="Times New Roman"/>
          <w:sz w:val="24"/>
          <w:szCs w:val="24"/>
          <w:lang w:val="it-IT"/>
        </w:rPr>
        <w:t xml:space="preserve"> e quindi obbligate a rispettarla, oppure, </w:t>
      </w:r>
      <w:r w:rsidRPr="007C61DE">
        <w:rPr>
          <w:rFonts w:ascii="Times New Roman" w:hAnsi="Times New Roman" w:cs="Times New Roman"/>
          <w:i/>
          <w:sz w:val="24"/>
          <w:szCs w:val="24"/>
          <w:lang w:val="it-IT"/>
        </w:rPr>
        <w:t>non soggette</w:t>
      </w:r>
      <w:r>
        <w:rPr>
          <w:rFonts w:ascii="Times New Roman" w:hAnsi="Times New Roman" w:cs="Times New Roman"/>
          <w:sz w:val="24"/>
          <w:szCs w:val="24"/>
          <w:lang w:val="it-IT"/>
        </w:rPr>
        <w:t xml:space="preserve"> né ricadenti nel campo di applicazione di una specifica </w:t>
      </w:r>
      <w:r w:rsidRPr="000C7256">
        <w:rPr>
          <w:rFonts w:ascii="Times New Roman" w:hAnsi="Times New Roman" w:cs="Times New Roman"/>
          <w:i/>
          <w:sz w:val="24"/>
          <w:szCs w:val="24"/>
          <w:lang w:val="it-IT"/>
        </w:rPr>
        <w:t>norma verticale</w:t>
      </w:r>
      <w:r>
        <w:rPr>
          <w:rFonts w:ascii="Times New Roman" w:hAnsi="Times New Roman" w:cs="Times New Roman"/>
          <w:sz w:val="24"/>
          <w:szCs w:val="24"/>
          <w:lang w:val="it-IT"/>
        </w:rPr>
        <w:t xml:space="preserve">, ma luoghi di lavoro e, di conseguenza, obbligate a rispettare quanto previsto dal </w:t>
      </w:r>
      <w:proofErr w:type="spellStart"/>
      <w:r>
        <w:rPr>
          <w:rFonts w:ascii="Times New Roman" w:hAnsi="Times New Roman" w:cs="Times New Roman"/>
          <w:sz w:val="24"/>
          <w:szCs w:val="24"/>
          <w:lang w:val="it-IT"/>
        </w:rPr>
        <w:t>DLgs</w:t>
      </w:r>
      <w:proofErr w:type="spellEnd"/>
      <w:r>
        <w:rPr>
          <w:rFonts w:ascii="Times New Roman" w:hAnsi="Times New Roman" w:cs="Times New Roman"/>
          <w:sz w:val="24"/>
          <w:szCs w:val="24"/>
          <w:lang w:val="it-IT"/>
        </w:rPr>
        <w:t xml:space="preserve"> 81/08 e dal DM 10/03/1998 (Criteri generali di sicurezza antincendio).</w:t>
      </w:r>
    </w:p>
    <w:p w14:paraId="023A1F6C" w14:textId="77777777" w:rsidR="005955C5" w:rsidRPr="003A2BF6"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Per quanto attiene alla valutazione del rischio incendio, al fine di stabilire le necessarie misure preventive, protettive e di esercizio fondamentale è stata l’emanazione del DM 09/05/2007, “D</w:t>
      </w:r>
      <w:r w:rsidRPr="003A2BF6">
        <w:rPr>
          <w:rFonts w:ascii="Times New Roman" w:hAnsi="Times New Roman" w:cs="Times New Roman"/>
          <w:sz w:val="24"/>
          <w:szCs w:val="24"/>
          <w:lang w:val="it-IT"/>
        </w:rPr>
        <w:t xml:space="preserve">irettive </w:t>
      </w:r>
      <w:r>
        <w:rPr>
          <w:rFonts w:ascii="Times New Roman" w:hAnsi="Times New Roman" w:cs="Times New Roman"/>
          <w:sz w:val="24"/>
          <w:szCs w:val="24"/>
          <w:lang w:val="it-IT"/>
        </w:rPr>
        <w:t xml:space="preserve">per l’attuazione dell’approccio </w:t>
      </w:r>
      <w:r w:rsidRPr="003A2BF6">
        <w:rPr>
          <w:rFonts w:ascii="Times New Roman" w:hAnsi="Times New Roman" w:cs="Times New Roman"/>
          <w:sz w:val="24"/>
          <w:szCs w:val="24"/>
          <w:lang w:val="it-IT"/>
        </w:rPr>
        <w:t>ingegneristico alla sicurezza antincendio</w:t>
      </w:r>
      <w:r>
        <w:rPr>
          <w:rFonts w:ascii="Times New Roman" w:hAnsi="Times New Roman" w:cs="Times New Roman"/>
          <w:sz w:val="24"/>
          <w:szCs w:val="24"/>
          <w:lang w:val="it-IT"/>
        </w:rPr>
        <w:t xml:space="preserve">”. </w:t>
      </w:r>
      <w:r w:rsidRPr="003A2BF6">
        <w:rPr>
          <w:rFonts w:ascii="Times New Roman" w:hAnsi="Times New Roman" w:cs="Times New Roman"/>
          <w:sz w:val="24"/>
          <w:szCs w:val="24"/>
          <w:lang w:val="it-IT"/>
        </w:rPr>
        <w:t>Esso introduce, per la prima volta</w:t>
      </w:r>
      <w:r>
        <w:rPr>
          <w:rFonts w:ascii="Times New Roman" w:hAnsi="Times New Roman" w:cs="Times New Roman"/>
          <w:sz w:val="24"/>
          <w:szCs w:val="24"/>
          <w:lang w:val="it-IT"/>
        </w:rPr>
        <w:t xml:space="preserve"> </w:t>
      </w:r>
      <w:r w:rsidRPr="003A2BF6">
        <w:rPr>
          <w:rFonts w:ascii="Times New Roman" w:hAnsi="Times New Roman" w:cs="Times New Roman"/>
          <w:sz w:val="24"/>
          <w:szCs w:val="24"/>
          <w:lang w:val="it-IT"/>
        </w:rPr>
        <w:t>in Italia, il cosiddetto “approccio ingegneristico” alla sicurezza antincendio</w:t>
      </w:r>
      <w:r>
        <w:rPr>
          <w:rFonts w:ascii="Times New Roman" w:hAnsi="Times New Roman" w:cs="Times New Roman"/>
          <w:sz w:val="24"/>
          <w:szCs w:val="24"/>
          <w:lang w:val="it-IT"/>
        </w:rPr>
        <w:t xml:space="preserve"> (di tipo prestazionale), </w:t>
      </w:r>
      <w:r w:rsidRPr="003A2BF6">
        <w:rPr>
          <w:rFonts w:ascii="Times New Roman" w:hAnsi="Times New Roman" w:cs="Times New Roman"/>
          <w:sz w:val="24"/>
          <w:szCs w:val="24"/>
          <w:lang w:val="it-IT"/>
        </w:rPr>
        <w:t xml:space="preserve">delineando aspetti completamente nuovi rispetto al vecchio metodo di tipo prescrittivo, finora adottato dal legislatore.  </w:t>
      </w:r>
    </w:p>
    <w:p w14:paraId="0AD435E6"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3A2BF6">
        <w:rPr>
          <w:rFonts w:ascii="Times New Roman" w:hAnsi="Times New Roman" w:cs="Times New Roman"/>
          <w:sz w:val="24"/>
          <w:szCs w:val="24"/>
          <w:lang w:val="it-IT"/>
        </w:rPr>
        <w:t>L’art</w:t>
      </w:r>
      <w:r>
        <w:rPr>
          <w:rFonts w:ascii="Times New Roman" w:hAnsi="Times New Roman" w:cs="Times New Roman"/>
          <w:sz w:val="24"/>
          <w:szCs w:val="24"/>
          <w:lang w:val="it-IT"/>
        </w:rPr>
        <w:t>.</w:t>
      </w:r>
      <w:r w:rsidRPr="003A2BF6">
        <w:rPr>
          <w:rFonts w:ascii="Times New Roman" w:hAnsi="Times New Roman" w:cs="Times New Roman"/>
          <w:sz w:val="24"/>
          <w:szCs w:val="24"/>
          <w:lang w:val="it-IT"/>
        </w:rPr>
        <w:t xml:space="preserve"> 1 </w:t>
      </w:r>
      <w:r>
        <w:rPr>
          <w:rFonts w:ascii="Times New Roman" w:hAnsi="Times New Roman" w:cs="Times New Roman"/>
          <w:sz w:val="24"/>
          <w:szCs w:val="24"/>
          <w:lang w:val="it-IT"/>
        </w:rPr>
        <w:t xml:space="preserve">del suddetto Decreto indica gli obiettivi generali, quindi  quelli  connessi </w:t>
      </w:r>
      <w:r w:rsidRPr="003A2BF6">
        <w:rPr>
          <w:rFonts w:ascii="Times New Roman" w:hAnsi="Times New Roman" w:cs="Times New Roman"/>
          <w:sz w:val="24"/>
          <w:szCs w:val="24"/>
          <w:lang w:val="it-IT"/>
        </w:rPr>
        <w:t>ai criteri di valutazione del rischio e alla progettazione delle conseguenti  misure compensative</w:t>
      </w:r>
      <w:r>
        <w:rPr>
          <w:rFonts w:ascii="Times New Roman" w:hAnsi="Times New Roman" w:cs="Times New Roman"/>
          <w:sz w:val="24"/>
          <w:szCs w:val="24"/>
          <w:lang w:val="it-IT"/>
        </w:rPr>
        <w:t>,</w:t>
      </w:r>
      <w:r w:rsidRPr="003A2BF6">
        <w:rPr>
          <w:rFonts w:ascii="Times New Roman" w:hAnsi="Times New Roman" w:cs="Times New Roman"/>
          <w:sz w:val="24"/>
          <w:szCs w:val="24"/>
          <w:lang w:val="it-IT"/>
        </w:rPr>
        <w:t xml:space="preserve"> attraverso le metodologie </w:t>
      </w:r>
      <w:r>
        <w:rPr>
          <w:rFonts w:ascii="Times New Roman" w:hAnsi="Times New Roman" w:cs="Times New Roman"/>
          <w:sz w:val="24"/>
          <w:szCs w:val="24"/>
          <w:lang w:val="it-IT"/>
        </w:rPr>
        <w:t xml:space="preserve">offerte dalla </w:t>
      </w:r>
      <w:proofErr w:type="spellStart"/>
      <w:r>
        <w:rPr>
          <w:rFonts w:ascii="Times New Roman" w:hAnsi="Times New Roman" w:cs="Times New Roman"/>
          <w:sz w:val="24"/>
          <w:szCs w:val="24"/>
          <w:lang w:val="it-IT"/>
        </w:rPr>
        <w:t>Fire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Engineering</w:t>
      </w:r>
      <w:proofErr w:type="spellEnd"/>
      <w:r>
        <w:rPr>
          <w:rFonts w:ascii="Times New Roman" w:hAnsi="Times New Roman" w:cs="Times New Roman"/>
          <w:sz w:val="24"/>
          <w:szCs w:val="24"/>
          <w:lang w:val="it-IT"/>
        </w:rPr>
        <w:t>, mentre l’</w:t>
      </w:r>
      <w:r w:rsidRPr="003A2BF6">
        <w:rPr>
          <w:rFonts w:ascii="Times New Roman" w:hAnsi="Times New Roman" w:cs="Times New Roman"/>
          <w:sz w:val="24"/>
          <w:szCs w:val="24"/>
          <w:lang w:val="it-IT"/>
        </w:rPr>
        <w:t>art</w:t>
      </w:r>
      <w:r>
        <w:rPr>
          <w:rFonts w:ascii="Times New Roman" w:hAnsi="Times New Roman" w:cs="Times New Roman"/>
          <w:sz w:val="24"/>
          <w:szCs w:val="24"/>
          <w:lang w:val="it-IT"/>
        </w:rPr>
        <w:t>.</w:t>
      </w:r>
      <w:r w:rsidRPr="003A2BF6">
        <w:rPr>
          <w:rFonts w:ascii="Times New Roman" w:hAnsi="Times New Roman" w:cs="Times New Roman"/>
          <w:sz w:val="24"/>
          <w:szCs w:val="24"/>
          <w:lang w:val="it-IT"/>
        </w:rPr>
        <w:t xml:space="preserve"> 2</w:t>
      </w:r>
      <w:r>
        <w:rPr>
          <w:rFonts w:ascii="Times New Roman" w:hAnsi="Times New Roman" w:cs="Times New Roman"/>
          <w:sz w:val="24"/>
          <w:szCs w:val="24"/>
          <w:lang w:val="it-IT"/>
        </w:rPr>
        <w:t xml:space="preserve"> ne fissa lo specifico campo di applicazione,</w:t>
      </w:r>
      <w:r w:rsidRPr="003A2BF6">
        <w:rPr>
          <w:rFonts w:ascii="Times New Roman" w:hAnsi="Times New Roman" w:cs="Times New Roman"/>
          <w:sz w:val="24"/>
          <w:szCs w:val="24"/>
          <w:lang w:val="it-IT"/>
        </w:rPr>
        <w:t xml:space="preserve"> individuando, come destinatari dell’applicazione delle nuove metodologie, gli insediamenti di tipo complesso</w:t>
      </w:r>
      <w:r>
        <w:rPr>
          <w:rFonts w:ascii="Times New Roman" w:hAnsi="Times New Roman" w:cs="Times New Roman"/>
          <w:sz w:val="24"/>
          <w:szCs w:val="24"/>
          <w:lang w:val="it-IT"/>
        </w:rPr>
        <w:t>,</w:t>
      </w:r>
      <w:r w:rsidRPr="003A2BF6">
        <w:rPr>
          <w:rFonts w:ascii="Times New Roman" w:hAnsi="Times New Roman" w:cs="Times New Roman"/>
          <w:sz w:val="24"/>
          <w:szCs w:val="24"/>
          <w:lang w:val="it-IT"/>
        </w:rPr>
        <w:t xml:space="preserve"> o a tecnologia avanzata e gli edifici di particolare rilevanza architettonica e/o costruttiva, ivi compresi quelli pregevoli per arte o storia o ubicati in </w:t>
      </w:r>
      <w:r>
        <w:rPr>
          <w:rFonts w:ascii="Times New Roman" w:hAnsi="Times New Roman" w:cs="Times New Roman"/>
          <w:sz w:val="24"/>
          <w:szCs w:val="24"/>
          <w:lang w:val="it-IT"/>
        </w:rPr>
        <w:t>contesti</w:t>
      </w:r>
      <w:r w:rsidRPr="003A2BF6">
        <w:rPr>
          <w:rFonts w:ascii="Times New Roman" w:hAnsi="Times New Roman" w:cs="Times New Roman"/>
          <w:sz w:val="24"/>
          <w:szCs w:val="24"/>
          <w:lang w:val="it-IT"/>
        </w:rPr>
        <w:t xml:space="preserve"> urbanistici di particolare specificità.</w:t>
      </w:r>
    </w:p>
    <w:p w14:paraId="053354AB" w14:textId="62D79EC5" w:rsidR="005955C5" w:rsidRPr="00FC193E" w:rsidRDefault="005955C5" w:rsidP="00FC193E">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Gli artt. 3-6 riguardano, invece, aspetti procedurali, tra i quali spicca l’obbligo, </w:t>
      </w:r>
      <w:r w:rsidRPr="009E6BE4">
        <w:rPr>
          <w:rFonts w:ascii="Times New Roman" w:hAnsi="Times New Roman" w:cs="Times New Roman"/>
          <w:sz w:val="24"/>
          <w:szCs w:val="24"/>
          <w:lang w:val="it-IT"/>
        </w:rPr>
        <w:t>per la progettazione antincendio eseguita</w:t>
      </w:r>
      <w:r>
        <w:rPr>
          <w:rFonts w:ascii="Times New Roman" w:hAnsi="Times New Roman" w:cs="Times New Roman"/>
          <w:sz w:val="24"/>
          <w:szCs w:val="24"/>
          <w:lang w:val="it-IT"/>
        </w:rPr>
        <w:t xml:space="preserve"> </w:t>
      </w:r>
      <w:r w:rsidRPr="009E6BE4">
        <w:rPr>
          <w:rFonts w:ascii="Times New Roman" w:hAnsi="Times New Roman" w:cs="Times New Roman"/>
          <w:sz w:val="24"/>
          <w:szCs w:val="24"/>
          <w:lang w:val="it-IT"/>
        </w:rPr>
        <w:t xml:space="preserve">mediante </w:t>
      </w:r>
      <w:proofErr w:type="gramStart"/>
      <w:r w:rsidRPr="009E6BE4">
        <w:rPr>
          <w:rFonts w:ascii="Times New Roman" w:hAnsi="Times New Roman" w:cs="Times New Roman"/>
          <w:sz w:val="24"/>
          <w:szCs w:val="24"/>
          <w:lang w:val="it-IT"/>
        </w:rPr>
        <w:t>l’approccio  ingegneristico</w:t>
      </w:r>
      <w:proofErr w:type="gramEnd"/>
      <w:r w:rsidRPr="009E6BE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di </w:t>
      </w:r>
      <w:r w:rsidRPr="009E6BE4">
        <w:rPr>
          <w:rFonts w:ascii="Times New Roman" w:hAnsi="Times New Roman" w:cs="Times New Roman"/>
          <w:sz w:val="24"/>
          <w:szCs w:val="24"/>
          <w:lang w:val="it-IT"/>
        </w:rPr>
        <w:t>elabora</w:t>
      </w:r>
      <w:r>
        <w:rPr>
          <w:rFonts w:ascii="Times New Roman" w:hAnsi="Times New Roman" w:cs="Times New Roman"/>
          <w:sz w:val="24"/>
          <w:szCs w:val="24"/>
          <w:lang w:val="it-IT"/>
        </w:rPr>
        <w:t>r</w:t>
      </w:r>
      <w:r w:rsidRPr="009E6BE4">
        <w:rPr>
          <w:rFonts w:ascii="Times New Roman" w:hAnsi="Times New Roman" w:cs="Times New Roman"/>
          <w:sz w:val="24"/>
          <w:szCs w:val="24"/>
          <w:lang w:val="it-IT"/>
        </w:rPr>
        <w:t>e</w:t>
      </w:r>
      <w:r>
        <w:rPr>
          <w:rFonts w:ascii="Times New Roman" w:hAnsi="Times New Roman" w:cs="Times New Roman"/>
          <w:sz w:val="24"/>
          <w:szCs w:val="24"/>
          <w:lang w:val="it-IT"/>
        </w:rPr>
        <w:t xml:space="preserve"> </w:t>
      </w:r>
      <w:r w:rsidRPr="009E6BE4">
        <w:rPr>
          <w:rFonts w:ascii="Times New Roman" w:hAnsi="Times New Roman" w:cs="Times New Roman"/>
          <w:sz w:val="24"/>
          <w:szCs w:val="24"/>
          <w:lang w:val="it-IT"/>
        </w:rPr>
        <w:t>un documento contenente il programma per l’attuazione del sistema di  gestione della sicurezza antincendio (denominato SGSA)</w:t>
      </w:r>
      <w:r>
        <w:rPr>
          <w:rFonts w:ascii="Times New Roman" w:hAnsi="Times New Roman" w:cs="Times New Roman"/>
          <w:sz w:val="24"/>
          <w:szCs w:val="24"/>
          <w:lang w:val="it-IT"/>
        </w:rPr>
        <w:t xml:space="preserve">, perfettamente in linea con gli aspetti prestazionali, frutto del già citato </w:t>
      </w:r>
      <w:r w:rsidRPr="009E6BE4">
        <w:rPr>
          <w:rFonts w:ascii="Times New Roman" w:hAnsi="Times New Roman" w:cs="Times New Roman"/>
          <w:sz w:val="24"/>
          <w:szCs w:val="24"/>
          <w:lang w:val="it-IT"/>
        </w:rPr>
        <w:t>nuovo approccio</w:t>
      </w:r>
      <w:r>
        <w:rPr>
          <w:rFonts w:ascii="Times New Roman" w:hAnsi="Times New Roman" w:cs="Times New Roman"/>
          <w:sz w:val="24"/>
          <w:szCs w:val="24"/>
          <w:lang w:val="it-IT"/>
        </w:rPr>
        <w:t>.</w:t>
      </w:r>
    </w:p>
    <w:p w14:paraId="5056875F"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L’allegato tecnico del DM 09/05/2007, fondamentale per le applicazioni pratiche, individua una prima fase, l’</w:t>
      </w:r>
      <w:r w:rsidRPr="006D0027">
        <w:rPr>
          <w:rFonts w:ascii="Times New Roman" w:hAnsi="Times New Roman" w:cs="Times New Roman"/>
          <w:i/>
          <w:sz w:val="24"/>
          <w:szCs w:val="24"/>
          <w:lang w:val="it-IT"/>
        </w:rPr>
        <w:t>analisi preliminare</w:t>
      </w:r>
      <w:r>
        <w:rPr>
          <w:rFonts w:ascii="Times New Roman" w:hAnsi="Times New Roman" w:cs="Times New Roman"/>
          <w:sz w:val="24"/>
          <w:szCs w:val="24"/>
          <w:lang w:val="it-IT"/>
        </w:rPr>
        <w:t>, in cui s’</w:t>
      </w:r>
      <w:r w:rsidRPr="009E6BE4">
        <w:rPr>
          <w:rFonts w:ascii="Times New Roman" w:hAnsi="Times New Roman" w:cs="Times New Roman"/>
          <w:sz w:val="24"/>
          <w:szCs w:val="24"/>
          <w:lang w:val="it-IT"/>
        </w:rPr>
        <w:t>individua</w:t>
      </w:r>
      <w:r>
        <w:rPr>
          <w:rFonts w:ascii="Times New Roman" w:hAnsi="Times New Roman" w:cs="Times New Roman"/>
          <w:sz w:val="24"/>
          <w:szCs w:val="24"/>
          <w:lang w:val="it-IT"/>
        </w:rPr>
        <w:t xml:space="preserve">no </w:t>
      </w:r>
      <w:r w:rsidRPr="009E6BE4">
        <w:rPr>
          <w:rFonts w:ascii="Times New Roman" w:hAnsi="Times New Roman" w:cs="Times New Roman"/>
          <w:sz w:val="24"/>
          <w:szCs w:val="24"/>
          <w:lang w:val="it-IT"/>
        </w:rPr>
        <w:t xml:space="preserve">le condizioni più rappresentative del rischio, </w:t>
      </w:r>
      <w:r>
        <w:rPr>
          <w:rFonts w:ascii="Times New Roman" w:hAnsi="Times New Roman" w:cs="Times New Roman"/>
          <w:sz w:val="24"/>
          <w:szCs w:val="24"/>
          <w:lang w:val="it-IT"/>
        </w:rPr>
        <w:t xml:space="preserve">si fissano </w:t>
      </w:r>
      <w:r w:rsidRPr="009E6BE4">
        <w:rPr>
          <w:rFonts w:ascii="Times New Roman" w:hAnsi="Times New Roman" w:cs="Times New Roman"/>
          <w:sz w:val="24"/>
          <w:szCs w:val="24"/>
          <w:lang w:val="it-IT"/>
        </w:rPr>
        <w:t xml:space="preserve">gli obiettivi di sicurezza da perseguire, </w:t>
      </w:r>
      <w:r>
        <w:rPr>
          <w:rFonts w:ascii="Times New Roman" w:hAnsi="Times New Roman" w:cs="Times New Roman"/>
          <w:sz w:val="24"/>
          <w:szCs w:val="24"/>
          <w:lang w:val="it-IT"/>
        </w:rPr>
        <w:t xml:space="preserve">si scelgono </w:t>
      </w:r>
      <w:r w:rsidRPr="009E6BE4">
        <w:rPr>
          <w:rFonts w:ascii="Times New Roman" w:hAnsi="Times New Roman" w:cs="Times New Roman"/>
          <w:sz w:val="24"/>
          <w:szCs w:val="24"/>
          <w:lang w:val="it-IT"/>
        </w:rPr>
        <w:t>i livelli di prestazione</w:t>
      </w:r>
      <w:r>
        <w:rPr>
          <w:rFonts w:ascii="Times New Roman" w:hAnsi="Times New Roman" w:cs="Times New Roman"/>
          <w:sz w:val="24"/>
          <w:szCs w:val="24"/>
          <w:lang w:val="it-IT"/>
        </w:rPr>
        <w:t>,</w:t>
      </w:r>
      <w:r w:rsidRPr="009E6BE4">
        <w:rPr>
          <w:rFonts w:ascii="Times New Roman" w:hAnsi="Times New Roman" w:cs="Times New Roman"/>
          <w:sz w:val="24"/>
          <w:szCs w:val="24"/>
          <w:lang w:val="it-IT"/>
        </w:rPr>
        <w:t xml:space="preserve"> che rappresentano gli indici cui riferirsi per il raggiung</w:t>
      </w:r>
      <w:r>
        <w:rPr>
          <w:rFonts w:ascii="Times New Roman" w:hAnsi="Times New Roman" w:cs="Times New Roman"/>
          <w:sz w:val="24"/>
          <w:szCs w:val="24"/>
          <w:lang w:val="it-IT"/>
        </w:rPr>
        <w:t>imento degli obiettivi fissati e s’in</w:t>
      </w:r>
      <w:r w:rsidRPr="009E6BE4">
        <w:rPr>
          <w:rFonts w:ascii="Times New Roman" w:hAnsi="Times New Roman" w:cs="Times New Roman"/>
          <w:sz w:val="24"/>
          <w:szCs w:val="24"/>
          <w:lang w:val="it-IT"/>
        </w:rPr>
        <w:t>dividua</w:t>
      </w:r>
      <w:r>
        <w:rPr>
          <w:rFonts w:ascii="Times New Roman" w:hAnsi="Times New Roman" w:cs="Times New Roman"/>
          <w:sz w:val="24"/>
          <w:szCs w:val="24"/>
          <w:lang w:val="it-IT"/>
        </w:rPr>
        <w:t>no</w:t>
      </w:r>
      <w:r w:rsidRPr="009E6BE4">
        <w:rPr>
          <w:rFonts w:ascii="Times New Roman" w:hAnsi="Times New Roman" w:cs="Times New Roman"/>
          <w:sz w:val="24"/>
          <w:szCs w:val="24"/>
          <w:lang w:val="it-IT"/>
        </w:rPr>
        <w:t xml:space="preserve"> gli scenari d’incendio</w:t>
      </w:r>
      <w:r>
        <w:rPr>
          <w:rFonts w:ascii="Times New Roman" w:hAnsi="Times New Roman" w:cs="Times New Roman"/>
          <w:sz w:val="24"/>
          <w:szCs w:val="24"/>
          <w:lang w:val="it-IT"/>
        </w:rPr>
        <w:t>, riassumendo il tutto in un sommario tecnico</w:t>
      </w:r>
      <w:r w:rsidRPr="009E6BE4">
        <w:rPr>
          <w:rFonts w:ascii="Times New Roman" w:hAnsi="Times New Roman" w:cs="Times New Roman"/>
          <w:sz w:val="24"/>
          <w:szCs w:val="24"/>
          <w:lang w:val="it-IT"/>
        </w:rPr>
        <w:t xml:space="preserve"> e una </w:t>
      </w:r>
      <w:r w:rsidRPr="006D0027">
        <w:rPr>
          <w:rFonts w:ascii="Times New Roman" w:hAnsi="Times New Roman" w:cs="Times New Roman"/>
          <w:i/>
          <w:sz w:val="24"/>
          <w:szCs w:val="24"/>
          <w:lang w:val="it-IT"/>
        </w:rPr>
        <w:t>seconda fase</w:t>
      </w:r>
      <w:r>
        <w:rPr>
          <w:rFonts w:ascii="Times New Roman" w:hAnsi="Times New Roman" w:cs="Times New Roman"/>
          <w:sz w:val="24"/>
          <w:szCs w:val="24"/>
          <w:lang w:val="it-IT"/>
        </w:rPr>
        <w:t xml:space="preserve"> che corrisponde all’analisi </w:t>
      </w:r>
      <w:r w:rsidRPr="009E6BE4">
        <w:rPr>
          <w:rFonts w:ascii="Times New Roman" w:hAnsi="Times New Roman" w:cs="Times New Roman"/>
          <w:sz w:val="24"/>
          <w:szCs w:val="24"/>
          <w:lang w:val="it-IT"/>
        </w:rPr>
        <w:t>di tipo quantitativo</w:t>
      </w:r>
      <w:r>
        <w:rPr>
          <w:rFonts w:ascii="Times New Roman" w:hAnsi="Times New Roman" w:cs="Times New Roman"/>
          <w:sz w:val="24"/>
          <w:szCs w:val="24"/>
          <w:lang w:val="it-IT"/>
        </w:rPr>
        <w:t xml:space="preserve"> </w:t>
      </w:r>
      <w:r w:rsidRPr="006D0027">
        <w:rPr>
          <w:rFonts w:ascii="Times New Roman" w:hAnsi="Times New Roman" w:cs="Times New Roman"/>
          <w:sz w:val="24"/>
          <w:szCs w:val="24"/>
          <w:lang w:val="it-IT"/>
        </w:rPr>
        <w:t>in cui si affront</w:t>
      </w:r>
      <w:r>
        <w:rPr>
          <w:rFonts w:ascii="Times New Roman" w:hAnsi="Times New Roman" w:cs="Times New Roman"/>
          <w:sz w:val="24"/>
          <w:szCs w:val="24"/>
          <w:lang w:val="it-IT"/>
        </w:rPr>
        <w:t>a</w:t>
      </w:r>
      <w:r w:rsidRPr="006D0027">
        <w:rPr>
          <w:rFonts w:ascii="Times New Roman" w:hAnsi="Times New Roman" w:cs="Times New Roman"/>
          <w:sz w:val="24"/>
          <w:szCs w:val="24"/>
          <w:lang w:val="it-IT"/>
        </w:rPr>
        <w:t xml:space="preserve"> il vero e proprio calcolo (analisi quantitativa), </w:t>
      </w:r>
      <w:r>
        <w:rPr>
          <w:rFonts w:ascii="Times New Roman" w:hAnsi="Times New Roman" w:cs="Times New Roman"/>
          <w:sz w:val="24"/>
          <w:szCs w:val="24"/>
          <w:lang w:val="it-IT"/>
        </w:rPr>
        <w:t>passando</w:t>
      </w:r>
      <w:r w:rsidRPr="006D0027">
        <w:rPr>
          <w:rFonts w:ascii="Times New Roman" w:hAnsi="Times New Roman" w:cs="Times New Roman"/>
          <w:sz w:val="24"/>
          <w:szCs w:val="24"/>
          <w:lang w:val="it-IT"/>
        </w:rPr>
        <w:t xml:space="preserve"> a quantificare gli effetti dell’incendio prescelto riguardo agli obiettivi assunti, confrontando i r</w:t>
      </w:r>
      <w:r>
        <w:rPr>
          <w:rFonts w:ascii="Times New Roman" w:hAnsi="Times New Roman" w:cs="Times New Roman"/>
          <w:sz w:val="24"/>
          <w:szCs w:val="24"/>
          <w:lang w:val="it-IT"/>
        </w:rPr>
        <w:t xml:space="preserve">isultati ottenuti con i livelli </w:t>
      </w:r>
      <w:r w:rsidRPr="006D0027">
        <w:rPr>
          <w:rFonts w:ascii="Times New Roman" w:hAnsi="Times New Roman" w:cs="Times New Roman"/>
          <w:sz w:val="24"/>
          <w:szCs w:val="24"/>
          <w:lang w:val="it-IT"/>
        </w:rPr>
        <w:t xml:space="preserve">di prestazione già individuati e concludendo quindi il progetto da sottoporre a definitiva approvazione da parte del </w:t>
      </w:r>
      <w:r>
        <w:rPr>
          <w:rFonts w:ascii="Times New Roman" w:hAnsi="Times New Roman" w:cs="Times New Roman"/>
          <w:sz w:val="24"/>
          <w:szCs w:val="24"/>
          <w:lang w:val="it-IT"/>
        </w:rPr>
        <w:t>C</w:t>
      </w:r>
      <w:r w:rsidRPr="006D0027">
        <w:rPr>
          <w:rFonts w:ascii="Times New Roman" w:hAnsi="Times New Roman" w:cs="Times New Roman"/>
          <w:sz w:val="24"/>
          <w:szCs w:val="24"/>
          <w:lang w:val="it-IT"/>
        </w:rPr>
        <w:t>omando VF.</w:t>
      </w:r>
    </w:p>
    <w:p w14:paraId="22942D0B"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Pr="006D0027">
        <w:rPr>
          <w:rFonts w:ascii="Times New Roman" w:hAnsi="Times New Roman" w:cs="Times New Roman"/>
          <w:i/>
          <w:sz w:val="24"/>
          <w:szCs w:val="24"/>
          <w:lang w:val="it-IT"/>
        </w:rPr>
        <w:t>nuovo approccio</w:t>
      </w:r>
      <w:r>
        <w:rPr>
          <w:rFonts w:ascii="Times New Roman" w:hAnsi="Times New Roman" w:cs="Times New Roman"/>
          <w:sz w:val="24"/>
          <w:szCs w:val="24"/>
          <w:lang w:val="it-IT"/>
        </w:rPr>
        <w:t xml:space="preserve"> a cui si è accennato ha trovato, infine, la sua forma più compiuta nel DM 03/08/2015, Nuovo Codice di Prevenzione Incendi, che </w:t>
      </w:r>
      <w:r w:rsidRPr="00965D2F">
        <w:rPr>
          <w:rFonts w:ascii="Times New Roman" w:hAnsi="Times New Roman" w:cs="Times New Roman"/>
          <w:sz w:val="24"/>
          <w:szCs w:val="24"/>
          <w:lang w:val="it-IT"/>
        </w:rPr>
        <w:t>prosegue nel processo di “semplificazione”</w:t>
      </w:r>
      <w:r>
        <w:rPr>
          <w:rFonts w:ascii="Times New Roman" w:hAnsi="Times New Roman" w:cs="Times New Roman"/>
          <w:sz w:val="24"/>
          <w:szCs w:val="24"/>
          <w:lang w:val="it-IT"/>
        </w:rPr>
        <w:t xml:space="preserve">, </w:t>
      </w:r>
      <w:r w:rsidRPr="00965D2F">
        <w:rPr>
          <w:rFonts w:ascii="Times New Roman" w:hAnsi="Times New Roman" w:cs="Times New Roman"/>
          <w:sz w:val="24"/>
          <w:szCs w:val="24"/>
          <w:lang w:val="it-IT"/>
        </w:rPr>
        <w:t>già avviato</w:t>
      </w:r>
      <w:r>
        <w:rPr>
          <w:rFonts w:ascii="Times New Roman" w:hAnsi="Times New Roman" w:cs="Times New Roman"/>
          <w:sz w:val="24"/>
          <w:szCs w:val="24"/>
          <w:lang w:val="it-IT"/>
        </w:rPr>
        <w:t xml:space="preserve"> per gli aspetti amministrativi </w:t>
      </w:r>
      <w:r w:rsidRPr="00965D2F">
        <w:rPr>
          <w:rFonts w:ascii="Times New Roman" w:hAnsi="Times New Roman" w:cs="Times New Roman"/>
          <w:sz w:val="24"/>
          <w:szCs w:val="24"/>
          <w:lang w:val="it-IT"/>
        </w:rPr>
        <w:t>con il D.P.R. 151/2011</w:t>
      </w:r>
      <w:r>
        <w:rPr>
          <w:rFonts w:ascii="Times New Roman" w:hAnsi="Times New Roman" w:cs="Times New Roman"/>
          <w:sz w:val="24"/>
          <w:szCs w:val="24"/>
          <w:lang w:val="it-IT"/>
        </w:rPr>
        <w:t xml:space="preserve"> e prevede, per le attività che rientrano nel suo campo di applicazione, la possibilità di seguire un approccio prevalentemente di tipo prestazionale, delineato dai quattro allegati tecnici del Decreto, in alternativa alle norme di prevenzione incendi precedenti, che restano comunque valide.</w:t>
      </w:r>
    </w:p>
    <w:p w14:paraId="2990B732"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DM 03/08/2015, sfruttando i concetti della </w:t>
      </w:r>
      <w:proofErr w:type="spellStart"/>
      <w:r>
        <w:rPr>
          <w:rFonts w:ascii="Times New Roman" w:hAnsi="Times New Roman" w:cs="Times New Roman"/>
          <w:sz w:val="24"/>
          <w:szCs w:val="24"/>
          <w:lang w:val="it-IT"/>
        </w:rPr>
        <w:t>Fire</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Engineering</w:t>
      </w:r>
      <w:proofErr w:type="spellEnd"/>
      <w:r>
        <w:rPr>
          <w:rFonts w:ascii="Times New Roman" w:hAnsi="Times New Roman" w:cs="Times New Roman"/>
          <w:sz w:val="24"/>
          <w:szCs w:val="24"/>
          <w:lang w:val="it-IT"/>
        </w:rPr>
        <w:t>, apre quindi una nuova strada, alternativa a quella già in essere, per valutare del rischio incendio e determinare le misure preventive, protettive e di esercizio necessarie per abbatterlo, al fine della presentazione del progetto al Comando dei VV.F. e della sua esecuzione, per alcune attività soggette di tipo complesso.</w:t>
      </w:r>
    </w:p>
    <w:p w14:paraId="2FD0B57C"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p>
    <w:p w14:paraId="74CF11FD" w14:textId="77777777" w:rsidR="005955C5" w:rsidRDefault="005955C5" w:rsidP="005955C5">
      <w:pPr>
        <w:autoSpaceDE w:val="0"/>
        <w:autoSpaceDN w:val="0"/>
        <w:adjustRightInd w:val="0"/>
        <w:spacing w:line="240" w:lineRule="auto"/>
        <w:jc w:val="both"/>
        <w:rPr>
          <w:rFonts w:ascii="Times New Roman" w:hAnsi="Times New Roman" w:cs="Times New Roman"/>
          <w:b/>
          <w:sz w:val="24"/>
          <w:szCs w:val="24"/>
          <w:lang w:val="it-IT"/>
        </w:rPr>
      </w:pPr>
      <w:r w:rsidRPr="002E0649">
        <w:rPr>
          <w:rFonts w:ascii="Times New Roman" w:hAnsi="Times New Roman" w:cs="Times New Roman"/>
          <w:b/>
          <w:sz w:val="24"/>
          <w:szCs w:val="24"/>
          <w:lang w:val="it-IT"/>
        </w:rPr>
        <w:t>Attività a rischio di incidente rilevante</w:t>
      </w:r>
    </w:p>
    <w:p w14:paraId="73941588" w14:textId="77777777" w:rsidR="00FC193E" w:rsidRDefault="005955C5" w:rsidP="00FC193E">
      <w:pPr>
        <w:autoSpaceDE w:val="0"/>
        <w:autoSpaceDN w:val="0"/>
        <w:adjustRightInd w:val="0"/>
        <w:spacing w:line="240" w:lineRule="auto"/>
        <w:jc w:val="both"/>
        <w:rPr>
          <w:rFonts w:ascii="Times New Roman" w:hAnsi="Times New Roman" w:cs="Times New Roman"/>
          <w:b/>
          <w:sz w:val="24"/>
          <w:szCs w:val="24"/>
          <w:lang w:val="it-IT"/>
        </w:rPr>
      </w:pPr>
      <w:r w:rsidRPr="0021036A">
        <w:rPr>
          <w:rFonts w:ascii="Times New Roman" w:hAnsi="Times New Roman" w:cs="Times New Roman"/>
          <w:sz w:val="24"/>
          <w:szCs w:val="24"/>
          <w:lang w:val="it-IT"/>
        </w:rPr>
        <w:t>Il 31 dicembre 2003 è stata pubblicata nella gazzetta</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 xml:space="preserve">ufficiale dell’Unione </w:t>
      </w:r>
      <w:r>
        <w:rPr>
          <w:rFonts w:ascii="Times New Roman" w:hAnsi="Times New Roman" w:cs="Times New Roman"/>
          <w:sz w:val="24"/>
          <w:szCs w:val="24"/>
          <w:lang w:val="it-IT"/>
        </w:rPr>
        <w:t>E</w:t>
      </w:r>
      <w:r w:rsidRPr="0021036A">
        <w:rPr>
          <w:rFonts w:ascii="Times New Roman" w:hAnsi="Times New Roman" w:cs="Times New Roman"/>
          <w:sz w:val="24"/>
          <w:szCs w:val="24"/>
          <w:lang w:val="it-IT"/>
        </w:rPr>
        <w:t>uropea la direttiva 20</w:t>
      </w:r>
      <w:r>
        <w:rPr>
          <w:rFonts w:ascii="Times New Roman" w:hAnsi="Times New Roman" w:cs="Times New Roman"/>
          <w:sz w:val="24"/>
          <w:szCs w:val="24"/>
          <w:lang w:val="it-IT"/>
        </w:rPr>
        <w:t>12</w:t>
      </w:r>
      <w:r w:rsidRPr="0021036A">
        <w:rPr>
          <w:rFonts w:ascii="Times New Roman" w:hAnsi="Times New Roman" w:cs="Times New Roman"/>
          <w:sz w:val="24"/>
          <w:szCs w:val="24"/>
          <w:lang w:val="it-IT"/>
        </w:rPr>
        <w:t>/1</w:t>
      </w:r>
      <w:r>
        <w:rPr>
          <w:rFonts w:ascii="Times New Roman" w:hAnsi="Times New Roman" w:cs="Times New Roman"/>
          <w:sz w:val="24"/>
          <w:szCs w:val="24"/>
          <w:lang w:val="it-IT"/>
        </w:rPr>
        <w:t>8</w:t>
      </w:r>
      <w:r w:rsidRPr="0021036A">
        <w:rPr>
          <w:rFonts w:ascii="Times New Roman" w:hAnsi="Times New Roman" w:cs="Times New Roman"/>
          <w:sz w:val="24"/>
          <w:szCs w:val="24"/>
          <w:lang w:val="it-IT"/>
        </w:rPr>
        <w:t>/</w:t>
      </w:r>
      <w:r>
        <w:rPr>
          <w:rFonts w:ascii="Times New Roman" w:hAnsi="Times New Roman" w:cs="Times New Roman"/>
          <w:sz w:val="24"/>
          <w:szCs w:val="24"/>
          <w:lang w:val="it-IT"/>
        </w:rPr>
        <w:t>U</w:t>
      </w:r>
      <w:r w:rsidRPr="0021036A">
        <w:rPr>
          <w:rFonts w:ascii="Times New Roman" w:hAnsi="Times New Roman" w:cs="Times New Roman"/>
          <w:sz w:val="24"/>
          <w:szCs w:val="24"/>
          <w:lang w:val="it-IT"/>
        </w:rPr>
        <w:t>E</w:t>
      </w:r>
      <w:r>
        <w:rPr>
          <w:rFonts w:ascii="Times New Roman" w:hAnsi="Times New Roman" w:cs="Times New Roman"/>
          <w:sz w:val="24"/>
          <w:szCs w:val="24"/>
          <w:lang w:val="it-IT"/>
        </w:rPr>
        <w:t xml:space="preserve"> (c.d. Seveso III) </w:t>
      </w:r>
      <w:r w:rsidRPr="0021036A">
        <w:rPr>
          <w:rFonts w:ascii="Times New Roman" w:hAnsi="Times New Roman" w:cs="Times New Roman"/>
          <w:sz w:val="24"/>
          <w:szCs w:val="24"/>
          <w:lang w:val="it-IT"/>
        </w:rPr>
        <w:t xml:space="preserve">del Parlamento </w:t>
      </w:r>
      <w:r>
        <w:rPr>
          <w:rFonts w:ascii="Times New Roman" w:hAnsi="Times New Roman" w:cs="Times New Roman"/>
          <w:sz w:val="24"/>
          <w:szCs w:val="24"/>
          <w:lang w:val="it-IT"/>
        </w:rPr>
        <w:t>E</w:t>
      </w:r>
      <w:r w:rsidRPr="0021036A">
        <w:rPr>
          <w:rFonts w:ascii="Times New Roman" w:hAnsi="Times New Roman" w:cs="Times New Roman"/>
          <w:sz w:val="24"/>
          <w:szCs w:val="24"/>
          <w:lang w:val="it-IT"/>
        </w:rPr>
        <w:t>uropeo (recepita in Italia con il</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DLgs</w:t>
      </w:r>
      <w:proofErr w:type="spellEnd"/>
      <w:r>
        <w:rPr>
          <w:rFonts w:ascii="Times New Roman" w:hAnsi="Times New Roman" w:cs="Times New Roman"/>
          <w:sz w:val="24"/>
          <w:szCs w:val="24"/>
          <w:lang w:val="it-IT"/>
        </w:rPr>
        <w:t xml:space="preserve"> 105/2015, che sostituisce il </w:t>
      </w:r>
      <w:proofErr w:type="spellStart"/>
      <w:r>
        <w:rPr>
          <w:rFonts w:ascii="Times New Roman" w:hAnsi="Times New Roman" w:cs="Times New Roman"/>
          <w:sz w:val="24"/>
          <w:szCs w:val="24"/>
          <w:lang w:val="it-IT"/>
        </w:rPr>
        <w:t>DLgs</w:t>
      </w:r>
      <w:proofErr w:type="spellEnd"/>
      <w:r w:rsidRPr="0021036A">
        <w:rPr>
          <w:rFonts w:ascii="Times New Roman" w:hAnsi="Times New Roman" w:cs="Times New Roman"/>
          <w:sz w:val="24"/>
          <w:szCs w:val="24"/>
          <w:lang w:val="it-IT"/>
        </w:rPr>
        <w:t xml:space="preserve"> 334/99)</w:t>
      </w:r>
      <w:r>
        <w:rPr>
          <w:rFonts w:ascii="Times New Roman" w:hAnsi="Times New Roman" w:cs="Times New Roman"/>
          <w:sz w:val="24"/>
          <w:szCs w:val="24"/>
          <w:lang w:val="it-IT"/>
        </w:rPr>
        <w:t>. La Seveso III</w:t>
      </w:r>
      <w:r w:rsidRPr="0021036A">
        <w:rPr>
          <w:rFonts w:ascii="Times New Roman" w:hAnsi="Times New Roman" w:cs="Times New Roman"/>
          <w:sz w:val="24"/>
          <w:szCs w:val="24"/>
          <w:lang w:val="it-IT"/>
        </w:rPr>
        <w:t xml:space="preserve"> modifica la direttiva 96/82/CE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 xml:space="preserve">del Consiglio </w:t>
      </w:r>
      <w:r>
        <w:rPr>
          <w:rFonts w:ascii="Times New Roman" w:hAnsi="Times New Roman" w:cs="Times New Roman"/>
          <w:sz w:val="24"/>
          <w:szCs w:val="24"/>
          <w:lang w:val="it-IT"/>
        </w:rPr>
        <w:t xml:space="preserve">Europeo </w:t>
      </w:r>
      <w:r w:rsidRPr="0021036A">
        <w:rPr>
          <w:rFonts w:ascii="Times New Roman" w:hAnsi="Times New Roman" w:cs="Times New Roman"/>
          <w:sz w:val="24"/>
          <w:szCs w:val="24"/>
          <w:lang w:val="it-IT"/>
        </w:rPr>
        <w:t xml:space="preserve">(recepita in Italia con il </w:t>
      </w:r>
      <w:proofErr w:type="spellStart"/>
      <w:r>
        <w:rPr>
          <w:rFonts w:ascii="Times New Roman" w:hAnsi="Times New Roman" w:cs="Times New Roman"/>
          <w:sz w:val="24"/>
          <w:szCs w:val="24"/>
          <w:lang w:val="it-IT"/>
        </w:rPr>
        <w:t>DLgs</w:t>
      </w:r>
      <w:proofErr w:type="spellEnd"/>
      <w:r w:rsidRPr="0021036A">
        <w:rPr>
          <w:rFonts w:ascii="Times New Roman" w:hAnsi="Times New Roman" w:cs="Times New Roman"/>
          <w:sz w:val="24"/>
          <w:szCs w:val="24"/>
          <w:lang w:val="it-IT"/>
        </w:rPr>
        <w:t xml:space="preserve"> 334/99)</w:t>
      </w:r>
      <w:r>
        <w:rPr>
          <w:rFonts w:ascii="Times New Roman" w:hAnsi="Times New Roman" w:cs="Times New Roman"/>
          <w:sz w:val="24"/>
          <w:szCs w:val="24"/>
          <w:lang w:val="it-IT"/>
        </w:rPr>
        <w:t>,</w:t>
      </w:r>
      <w:r w:rsidRPr="0021036A">
        <w:rPr>
          <w:rFonts w:ascii="Times New Roman" w:hAnsi="Times New Roman" w:cs="Times New Roman"/>
          <w:sz w:val="24"/>
          <w:szCs w:val="24"/>
          <w:lang w:val="it-IT"/>
        </w:rPr>
        <w:t xml:space="preserve"> sul controllo dei pericoli di incidenti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rilevanti connessi con determinate sostanze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pericolose.</w:t>
      </w:r>
    </w:p>
    <w:p w14:paraId="4C79B2CE" w14:textId="130B0203" w:rsidR="005955C5" w:rsidRPr="00FC193E" w:rsidRDefault="005955C5" w:rsidP="00FC193E">
      <w:pPr>
        <w:autoSpaceDE w:val="0"/>
        <w:autoSpaceDN w:val="0"/>
        <w:adjustRightInd w:val="0"/>
        <w:spacing w:line="240" w:lineRule="auto"/>
        <w:jc w:val="both"/>
        <w:rPr>
          <w:rFonts w:ascii="Times New Roman" w:hAnsi="Times New Roman" w:cs="Times New Roman"/>
          <w:b/>
          <w:sz w:val="24"/>
          <w:szCs w:val="24"/>
          <w:lang w:val="it-IT"/>
        </w:rPr>
      </w:pPr>
      <w:r w:rsidRPr="0021036A">
        <w:rPr>
          <w:rFonts w:ascii="Times New Roman" w:hAnsi="Times New Roman" w:cs="Times New Roman"/>
          <w:sz w:val="24"/>
          <w:szCs w:val="24"/>
          <w:lang w:val="it-IT"/>
        </w:rPr>
        <w:t>La nuova direttiva Seveso è stata emanata alla luce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dei gravi incidenti che si sono verificati in Europa negli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ultimi anni come ad esempio l’incidente di Baia</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Mar</w:t>
      </w:r>
      <w:r>
        <w:rPr>
          <w:rFonts w:ascii="Times New Roman" w:hAnsi="Times New Roman" w:cs="Times New Roman"/>
          <w:sz w:val="24"/>
          <w:szCs w:val="24"/>
          <w:lang w:val="it-IT"/>
        </w:rPr>
        <w:t xml:space="preserve">e, in Romania, del gennaio 2000 e </w:t>
      </w:r>
      <w:r w:rsidRPr="0021036A">
        <w:rPr>
          <w:rFonts w:ascii="Times New Roman" w:hAnsi="Times New Roman" w:cs="Times New Roman"/>
          <w:sz w:val="24"/>
          <w:szCs w:val="24"/>
          <w:lang w:val="it-IT"/>
        </w:rPr>
        <w:t>l’esplosione in uno stabilimento di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fertilizzanti avvenuta a Tolosa, in Francia,</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nel settembre 2001</w:t>
      </w:r>
      <w:r>
        <w:rPr>
          <w:rFonts w:ascii="Times New Roman" w:hAnsi="Times New Roman" w:cs="Times New Roman"/>
          <w:sz w:val="24"/>
          <w:szCs w:val="24"/>
          <w:lang w:val="it-IT"/>
        </w:rPr>
        <w:t>.</w:t>
      </w:r>
    </w:p>
    <w:p w14:paraId="73CD61FF"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4D5139">
        <w:rPr>
          <w:rFonts w:ascii="Times New Roman" w:hAnsi="Times New Roman" w:cs="Times New Roman"/>
          <w:sz w:val="24"/>
          <w:szCs w:val="24"/>
          <w:lang w:val="it-IT"/>
        </w:rPr>
        <w:t>L’aggiornamento della Seveso III è dovuto</w:t>
      </w:r>
      <w:r>
        <w:rPr>
          <w:rFonts w:ascii="Times New Roman" w:hAnsi="Times New Roman" w:cs="Times New Roman"/>
          <w:sz w:val="24"/>
          <w:szCs w:val="24"/>
          <w:lang w:val="it-IT"/>
        </w:rPr>
        <w:t>,</w:t>
      </w:r>
      <w:r w:rsidRPr="004D5139">
        <w:rPr>
          <w:rFonts w:ascii="Times New Roman" w:hAnsi="Times New Roman" w:cs="Times New Roman"/>
          <w:sz w:val="24"/>
          <w:szCs w:val="24"/>
          <w:lang w:val="it-IT"/>
        </w:rPr>
        <w:t xml:space="preserve"> </w:t>
      </w:r>
      <w:r>
        <w:rPr>
          <w:rFonts w:ascii="Times New Roman" w:hAnsi="Times New Roman" w:cs="Times New Roman"/>
          <w:sz w:val="24"/>
          <w:szCs w:val="24"/>
          <w:lang w:val="it-IT"/>
        </w:rPr>
        <w:t>inoltre,</w:t>
      </w:r>
      <w:r w:rsidRPr="004D5139">
        <w:rPr>
          <w:rFonts w:ascii="Times New Roman" w:hAnsi="Times New Roman" w:cs="Times New Roman"/>
          <w:sz w:val="24"/>
          <w:szCs w:val="24"/>
          <w:lang w:val="it-IT"/>
        </w:rPr>
        <w:t xml:space="preserve"> alla necessità</w:t>
      </w:r>
      <w:r>
        <w:rPr>
          <w:rFonts w:ascii="Times New Roman" w:hAnsi="Times New Roman" w:cs="Times New Roman"/>
          <w:sz w:val="24"/>
          <w:szCs w:val="24"/>
          <w:lang w:val="it-IT"/>
        </w:rPr>
        <w:t xml:space="preserve"> </w:t>
      </w:r>
      <w:r w:rsidRPr="004D5139">
        <w:rPr>
          <w:rFonts w:ascii="Times New Roman" w:hAnsi="Times New Roman" w:cs="Times New Roman"/>
          <w:sz w:val="24"/>
          <w:szCs w:val="24"/>
          <w:lang w:val="it-IT"/>
        </w:rPr>
        <w:t>di adeguamento al sistema internazionale di classificazione delle</w:t>
      </w:r>
      <w:r>
        <w:rPr>
          <w:rFonts w:ascii="Times New Roman" w:hAnsi="Times New Roman" w:cs="Times New Roman"/>
          <w:sz w:val="24"/>
          <w:szCs w:val="24"/>
          <w:lang w:val="it-IT"/>
        </w:rPr>
        <w:t xml:space="preserve"> </w:t>
      </w:r>
      <w:r w:rsidRPr="004D5139">
        <w:rPr>
          <w:rFonts w:ascii="Times New Roman" w:hAnsi="Times New Roman" w:cs="Times New Roman"/>
          <w:sz w:val="24"/>
          <w:szCs w:val="24"/>
          <w:lang w:val="it-IT"/>
        </w:rPr>
        <w:t>sostanze pericolose GHS, recepito nell’UE con il regolamento (CE) n.1272/2008 (regolamento CLP)</w:t>
      </w:r>
      <w:r>
        <w:rPr>
          <w:rFonts w:ascii="Times New Roman" w:hAnsi="Times New Roman" w:cs="Times New Roman"/>
          <w:sz w:val="24"/>
          <w:szCs w:val="24"/>
          <w:lang w:val="it-IT"/>
        </w:rPr>
        <w:t>,</w:t>
      </w:r>
      <w:r w:rsidRPr="004D5139">
        <w:rPr>
          <w:rFonts w:ascii="Times New Roman" w:hAnsi="Times New Roman" w:cs="Times New Roman"/>
          <w:sz w:val="24"/>
          <w:szCs w:val="24"/>
          <w:lang w:val="it-IT"/>
        </w:rPr>
        <w:t xml:space="preserve"> relativo a classificazione, etichettatura,</w:t>
      </w:r>
      <w:r>
        <w:rPr>
          <w:rFonts w:ascii="Times New Roman" w:hAnsi="Times New Roman" w:cs="Times New Roman"/>
          <w:sz w:val="24"/>
          <w:szCs w:val="24"/>
          <w:lang w:val="it-IT"/>
        </w:rPr>
        <w:t xml:space="preserve"> </w:t>
      </w:r>
      <w:r w:rsidRPr="004D5139">
        <w:rPr>
          <w:rFonts w:ascii="Times New Roman" w:hAnsi="Times New Roman" w:cs="Times New Roman"/>
          <w:sz w:val="24"/>
          <w:szCs w:val="24"/>
          <w:lang w:val="it-IT"/>
        </w:rPr>
        <w:t>imballaggio delle sostanze e miscele, obbligatorio dall’1/6/2015.</w:t>
      </w:r>
      <w:r>
        <w:rPr>
          <w:rFonts w:ascii="Times New Roman" w:hAnsi="Times New Roman" w:cs="Times New Roman"/>
          <w:sz w:val="24"/>
          <w:szCs w:val="24"/>
          <w:lang w:val="it-IT"/>
        </w:rPr>
        <w:t xml:space="preserve"> </w:t>
      </w:r>
      <w:r w:rsidRPr="004D5139">
        <w:rPr>
          <w:rFonts w:ascii="Times New Roman" w:hAnsi="Times New Roman" w:cs="Times New Roman"/>
          <w:sz w:val="24"/>
          <w:szCs w:val="24"/>
          <w:lang w:val="it-IT"/>
        </w:rPr>
        <w:t>Tale cambiamento è stato introdotto al fine di armonizzare</w:t>
      </w:r>
      <w:r>
        <w:rPr>
          <w:rFonts w:ascii="Times New Roman" w:hAnsi="Times New Roman" w:cs="Times New Roman"/>
          <w:sz w:val="24"/>
          <w:szCs w:val="24"/>
          <w:lang w:val="it-IT"/>
        </w:rPr>
        <w:t xml:space="preserve"> </w:t>
      </w:r>
      <w:r w:rsidRPr="004D5139">
        <w:rPr>
          <w:rFonts w:ascii="Times New Roman" w:hAnsi="Times New Roman" w:cs="Times New Roman"/>
          <w:sz w:val="24"/>
          <w:szCs w:val="24"/>
          <w:lang w:val="it-IT"/>
        </w:rPr>
        <w:t>il sistema d’individuazione e catalogazione</w:t>
      </w:r>
      <w:r>
        <w:rPr>
          <w:rFonts w:ascii="Times New Roman" w:hAnsi="Times New Roman" w:cs="Times New Roman"/>
          <w:sz w:val="24"/>
          <w:szCs w:val="24"/>
          <w:lang w:val="it-IT"/>
        </w:rPr>
        <w:t xml:space="preserve"> </w:t>
      </w:r>
      <w:r w:rsidRPr="004D5139">
        <w:rPr>
          <w:rFonts w:ascii="Times New Roman" w:hAnsi="Times New Roman" w:cs="Times New Roman"/>
          <w:sz w:val="24"/>
          <w:szCs w:val="24"/>
          <w:lang w:val="it-IT"/>
        </w:rPr>
        <w:t>dei prodotti chimici all’interno dell’UE con quello</w:t>
      </w:r>
      <w:r>
        <w:rPr>
          <w:rFonts w:ascii="Times New Roman" w:hAnsi="Times New Roman" w:cs="Times New Roman"/>
          <w:sz w:val="24"/>
          <w:szCs w:val="24"/>
          <w:lang w:val="it-IT"/>
        </w:rPr>
        <w:t xml:space="preserve"> </w:t>
      </w:r>
      <w:r w:rsidRPr="004D5139">
        <w:rPr>
          <w:rFonts w:ascii="Times New Roman" w:hAnsi="Times New Roman" w:cs="Times New Roman"/>
          <w:sz w:val="24"/>
          <w:szCs w:val="24"/>
          <w:lang w:val="it-IT"/>
        </w:rPr>
        <w:t>adottato a livello internazionale in ambito ONU.</w:t>
      </w:r>
    </w:p>
    <w:p w14:paraId="2DD5511F" w14:textId="2A23C962"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21036A">
        <w:rPr>
          <w:rFonts w:ascii="Times New Roman" w:hAnsi="Times New Roman" w:cs="Times New Roman"/>
          <w:sz w:val="24"/>
          <w:szCs w:val="24"/>
          <w:lang w:val="it-IT"/>
        </w:rPr>
        <w:t>Nella nuova direttiva europea viene ribadito</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l’obbligo, per gli Stati membri dell’Unione, di provvedere affinché la loro politica</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di assetto del territorio, tenga conto</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della necessità di mantenere opportune distanze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tra gli stabilimenti industriali e le zone frequentate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dal pubblico, le zone residenziali, le vie di trasporto</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principali, ecc.</w:t>
      </w:r>
    </w:p>
    <w:p w14:paraId="6B95D732"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 essa </w:t>
      </w:r>
      <w:r w:rsidRPr="0021036A">
        <w:rPr>
          <w:rFonts w:ascii="Times New Roman" w:hAnsi="Times New Roman" w:cs="Times New Roman"/>
          <w:sz w:val="24"/>
          <w:szCs w:val="24"/>
          <w:lang w:val="it-IT"/>
        </w:rPr>
        <w:t>sono forniti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gli orientamenti per elaborare una base di dati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 xml:space="preserve">tecnici, inclusi </w:t>
      </w:r>
      <w:r>
        <w:rPr>
          <w:rFonts w:ascii="Times New Roman" w:hAnsi="Times New Roman" w:cs="Times New Roman"/>
          <w:sz w:val="24"/>
          <w:szCs w:val="24"/>
          <w:lang w:val="it-IT"/>
        </w:rPr>
        <w:t>quelli</w:t>
      </w:r>
      <w:r w:rsidRPr="0021036A">
        <w:rPr>
          <w:rFonts w:ascii="Times New Roman" w:hAnsi="Times New Roman" w:cs="Times New Roman"/>
          <w:sz w:val="24"/>
          <w:szCs w:val="24"/>
          <w:lang w:val="it-IT"/>
        </w:rPr>
        <w:t xml:space="preserve"> relativi ai rischi e agli scenari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di incidenti, per valutare la compatibilità</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degli stabilimenti esistenti con le zone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frequentate dal pubblico.</w:t>
      </w:r>
    </w:p>
    <w:p w14:paraId="6E6D7732"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21036A">
        <w:rPr>
          <w:rFonts w:ascii="Times New Roman" w:hAnsi="Times New Roman" w:cs="Times New Roman"/>
          <w:sz w:val="24"/>
          <w:szCs w:val="24"/>
          <w:lang w:val="it-IT"/>
        </w:rPr>
        <w:t xml:space="preserve">La nuova normativa approfondisce </w:t>
      </w:r>
      <w:r>
        <w:rPr>
          <w:rFonts w:ascii="Times New Roman" w:hAnsi="Times New Roman" w:cs="Times New Roman"/>
          <w:sz w:val="24"/>
          <w:szCs w:val="24"/>
          <w:lang w:val="it-IT"/>
        </w:rPr>
        <w:t xml:space="preserve">anche </w:t>
      </w:r>
      <w:r w:rsidRPr="0021036A">
        <w:rPr>
          <w:rFonts w:ascii="Times New Roman" w:hAnsi="Times New Roman" w:cs="Times New Roman"/>
          <w:sz w:val="24"/>
          <w:szCs w:val="24"/>
          <w:lang w:val="it-IT"/>
        </w:rPr>
        <w:t>gli elementi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per la redazione dei piani di emergenza e di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coordinamento degli interventi di soccorso dei</w:t>
      </w:r>
      <w:r>
        <w:rPr>
          <w:rFonts w:ascii="Times New Roman" w:hAnsi="Times New Roman" w:cs="Times New Roman"/>
          <w:sz w:val="24"/>
          <w:szCs w:val="24"/>
          <w:lang w:val="it-IT"/>
        </w:rPr>
        <w:t xml:space="preserve"> VV.F.</w:t>
      </w:r>
      <w:r w:rsidRPr="0021036A">
        <w:rPr>
          <w:rFonts w:ascii="Times New Roman" w:hAnsi="Times New Roman" w:cs="Times New Roman"/>
          <w:sz w:val="24"/>
          <w:szCs w:val="24"/>
          <w:lang w:val="it-IT"/>
        </w:rPr>
        <w:t xml:space="preserve"> e della Protezione Civile e fornisce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gli elementi per definire le procedure di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consultazione dell</w:t>
      </w:r>
      <w:r>
        <w:rPr>
          <w:rFonts w:ascii="Times New Roman" w:hAnsi="Times New Roman" w:cs="Times New Roman"/>
          <w:sz w:val="24"/>
          <w:szCs w:val="24"/>
          <w:lang w:val="it-IT"/>
        </w:rPr>
        <w:t>a</w:t>
      </w:r>
      <w:r w:rsidRPr="0021036A">
        <w:rPr>
          <w:rFonts w:ascii="Times New Roman" w:hAnsi="Times New Roman" w:cs="Times New Roman"/>
          <w:sz w:val="24"/>
          <w:szCs w:val="24"/>
          <w:lang w:val="it-IT"/>
        </w:rPr>
        <w:t xml:space="preserve"> popolazion</w:t>
      </w:r>
      <w:r>
        <w:rPr>
          <w:rFonts w:ascii="Times New Roman" w:hAnsi="Times New Roman" w:cs="Times New Roman"/>
          <w:sz w:val="24"/>
          <w:szCs w:val="24"/>
          <w:lang w:val="it-IT"/>
        </w:rPr>
        <w:t>e</w:t>
      </w:r>
      <w:r w:rsidRPr="0021036A">
        <w:rPr>
          <w:rFonts w:ascii="Times New Roman" w:hAnsi="Times New Roman" w:cs="Times New Roman"/>
          <w:sz w:val="24"/>
          <w:szCs w:val="24"/>
          <w:lang w:val="it-IT"/>
        </w:rPr>
        <w:t>. Sono state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anche definite meglio alcune sostanze pericolose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modificando</w:t>
      </w:r>
      <w:r>
        <w:rPr>
          <w:rFonts w:ascii="Times New Roman" w:hAnsi="Times New Roman" w:cs="Times New Roman"/>
          <w:sz w:val="24"/>
          <w:szCs w:val="24"/>
          <w:lang w:val="it-IT"/>
        </w:rPr>
        <w:t>ne</w:t>
      </w:r>
      <w:r w:rsidRPr="0021036A">
        <w:rPr>
          <w:rFonts w:ascii="Times New Roman" w:hAnsi="Times New Roman" w:cs="Times New Roman"/>
          <w:sz w:val="24"/>
          <w:szCs w:val="24"/>
          <w:lang w:val="it-IT"/>
        </w:rPr>
        <w:t xml:space="preserve"> le relative soglie</w:t>
      </w:r>
      <w:r>
        <w:rPr>
          <w:rFonts w:ascii="Times New Roman" w:hAnsi="Times New Roman" w:cs="Times New Roman"/>
          <w:sz w:val="24"/>
          <w:szCs w:val="24"/>
          <w:lang w:val="it-IT"/>
        </w:rPr>
        <w:t>,</w:t>
      </w:r>
      <w:r w:rsidRPr="0021036A">
        <w:rPr>
          <w:rFonts w:ascii="Times New Roman" w:hAnsi="Times New Roman" w:cs="Times New Roman"/>
          <w:sz w:val="24"/>
          <w:szCs w:val="24"/>
          <w:lang w:val="it-IT"/>
        </w:rPr>
        <w:t xml:space="preserve"> ai fini dell’assoggettabilità</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di alcuni stabilimenti industriali</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alla nuova normativa Seveso (</w:t>
      </w:r>
      <w:r>
        <w:rPr>
          <w:rFonts w:ascii="Times New Roman" w:hAnsi="Times New Roman" w:cs="Times New Roman"/>
          <w:sz w:val="24"/>
          <w:szCs w:val="24"/>
          <w:lang w:val="it-IT"/>
        </w:rPr>
        <w:t xml:space="preserve">ad es. </w:t>
      </w:r>
      <w:r w:rsidRPr="0021036A">
        <w:rPr>
          <w:rFonts w:ascii="Times New Roman" w:hAnsi="Times New Roman" w:cs="Times New Roman"/>
          <w:sz w:val="24"/>
          <w:szCs w:val="24"/>
          <w:lang w:val="it-IT"/>
        </w:rPr>
        <w:t>sostanze esplosive</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e pirotecniche, fertilizzanti e nitrato di ammonio,</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benzine e gasoli, sostanze pericolose per</w:t>
      </w:r>
      <w:r>
        <w:rPr>
          <w:rFonts w:ascii="Times New Roman" w:hAnsi="Times New Roman" w:cs="Times New Roman"/>
          <w:sz w:val="24"/>
          <w:szCs w:val="24"/>
          <w:lang w:val="it-IT"/>
        </w:rPr>
        <w:t xml:space="preserve"> </w:t>
      </w:r>
      <w:r w:rsidRPr="0021036A">
        <w:rPr>
          <w:rFonts w:ascii="Times New Roman" w:hAnsi="Times New Roman" w:cs="Times New Roman"/>
          <w:sz w:val="24"/>
          <w:szCs w:val="24"/>
          <w:lang w:val="it-IT"/>
        </w:rPr>
        <w:t>l’ambiente, ecc.).</w:t>
      </w:r>
    </w:p>
    <w:p w14:paraId="7882B7DD"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6E068E">
        <w:rPr>
          <w:rFonts w:ascii="Times New Roman" w:hAnsi="Times New Roman" w:cs="Times New Roman"/>
          <w:sz w:val="24"/>
          <w:szCs w:val="24"/>
          <w:lang w:val="it-IT"/>
        </w:rPr>
        <w:t>Le principali novità della nuova direttiva</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riguardano la redazione del piano di emergenza</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interno (PEI), la formazione del personale addetto</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alla gestione dei rischi e le informazioni sulle misure</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di sicurezza per le popolazioni.</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Un</w:t>
      </w:r>
      <w:r>
        <w:rPr>
          <w:rFonts w:ascii="Times New Roman" w:hAnsi="Times New Roman" w:cs="Times New Roman"/>
          <w:sz w:val="24"/>
          <w:szCs w:val="24"/>
          <w:lang w:val="it-IT"/>
        </w:rPr>
        <w:t>’</w:t>
      </w:r>
      <w:r w:rsidRPr="006E068E">
        <w:rPr>
          <w:rFonts w:ascii="Times New Roman" w:hAnsi="Times New Roman" w:cs="Times New Roman"/>
          <w:sz w:val="24"/>
          <w:szCs w:val="24"/>
          <w:lang w:val="it-IT"/>
        </w:rPr>
        <w:t>a</w:t>
      </w:r>
      <w:r>
        <w:rPr>
          <w:rFonts w:ascii="Times New Roman" w:hAnsi="Times New Roman" w:cs="Times New Roman"/>
          <w:sz w:val="24"/>
          <w:szCs w:val="24"/>
          <w:lang w:val="it-IT"/>
        </w:rPr>
        <w:t>ltra</w:t>
      </w:r>
      <w:r w:rsidRPr="006E068E">
        <w:rPr>
          <w:rFonts w:ascii="Times New Roman" w:hAnsi="Times New Roman" w:cs="Times New Roman"/>
          <w:sz w:val="24"/>
          <w:szCs w:val="24"/>
          <w:lang w:val="it-IT"/>
        </w:rPr>
        <w:t xml:space="preserve"> novità molto positiva </w:t>
      </w:r>
      <w:r>
        <w:rPr>
          <w:rFonts w:ascii="Times New Roman" w:hAnsi="Times New Roman" w:cs="Times New Roman"/>
          <w:sz w:val="24"/>
          <w:szCs w:val="24"/>
          <w:lang w:val="it-IT"/>
        </w:rPr>
        <w:t>è</w:t>
      </w:r>
      <w:r w:rsidRPr="006E068E">
        <w:rPr>
          <w:rFonts w:ascii="Times New Roman" w:hAnsi="Times New Roman" w:cs="Times New Roman"/>
          <w:sz w:val="24"/>
          <w:szCs w:val="24"/>
          <w:lang w:val="it-IT"/>
        </w:rPr>
        <w:t xml:space="preserve"> rappresentata dal</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fatto che il provvedimento è completo e permette</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di avere un “testo unico” che definisce</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ogni aspetto</w:t>
      </w:r>
      <w:r>
        <w:rPr>
          <w:rFonts w:ascii="Times New Roman" w:hAnsi="Times New Roman" w:cs="Times New Roman"/>
          <w:sz w:val="24"/>
          <w:szCs w:val="24"/>
          <w:lang w:val="it-IT"/>
        </w:rPr>
        <w:t>,</w:t>
      </w:r>
      <w:r w:rsidRPr="006E068E">
        <w:rPr>
          <w:rFonts w:ascii="Times New Roman" w:hAnsi="Times New Roman" w:cs="Times New Roman"/>
          <w:sz w:val="24"/>
          <w:szCs w:val="24"/>
          <w:lang w:val="it-IT"/>
        </w:rPr>
        <w:t xml:space="preserve"> senza la necessità di riferimenti</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a successivi provvedimenti attuativi</w:t>
      </w:r>
      <w:r>
        <w:rPr>
          <w:rFonts w:ascii="Times New Roman" w:hAnsi="Times New Roman" w:cs="Times New Roman"/>
          <w:sz w:val="24"/>
          <w:szCs w:val="24"/>
          <w:lang w:val="it-IT"/>
        </w:rPr>
        <w:t>,</w:t>
      </w:r>
      <w:r w:rsidRPr="006E068E">
        <w:rPr>
          <w:rFonts w:ascii="Times New Roman" w:hAnsi="Times New Roman" w:cs="Times New Roman"/>
          <w:sz w:val="24"/>
          <w:szCs w:val="24"/>
          <w:lang w:val="it-IT"/>
        </w:rPr>
        <w:t xml:space="preserve"> in</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 xml:space="preserve">quanto </w:t>
      </w:r>
      <w:r>
        <w:rPr>
          <w:rFonts w:ascii="Times New Roman" w:hAnsi="Times New Roman" w:cs="Times New Roman"/>
          <w:sz w:val="24"/>
          <w:szCs w:val="24"/>
          <w:lang w:val="it-IT"/>
        </w:rPr>
        <w:t xml:space="preserve">in esso </w:t>
      </w:r>
      <w:r w:rsidRPr="006E068E">
        <w:rPr>
          <w:rFonts w:ascii="Times New Roman" w:hAnsi="Times New Roman" w:cs="Times New Roman"/>
          <w:sz w:val="24"/>
          <w:szCs w:val="24"/>
          <w:lang w:val="it-IT"/>
        </w:rPr>
        <w:t>sono comprese tutte le norme di carattere</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tecnico necessarie per l’applicazione (allegati</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 xml:space="preserve">da A </w:t>
      </w:r>
      <w:proofErr w:type="spellStart"/>
      <w:r w:rsidRPr="006E068E">
        <w:rPr>
          <w:rFonts w:ascii="Times New Roman" w:hAnsi="Times New Roman" w:cs="Times New Roman"/>
          <w:sz w:val="24"/>
          <w:szCs w:val="24"/>
          <w:lang w:val="it-IT"/>
        </w:rPr>
        <w:t>a</w:t>
      </w:r>
      <w:proofErr w:type="spellEnd"/>
      <w:r w:rsidRPr="006E068E">
        <w:rPr>
          <w:rFonts w:ascii="Times New Roman" w:hAnsi="Times New Roman" w:cs="Times New Roman"/>
          <w:sz w:val="24"/>
          <w:szCs w:val="24"/>
          <w:lang w:val="it-IT"/>
        </w:rPr>
        <w:t xml:space="preserve"> M).</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 xml:space="preserve">Si evita così il rimando a decreti attuativi, </w:t>
      </w:r>
      <w:r>
        <w:rPr>
          <w:rFonts w:ascii="Times New Roman" w:hAnsi="Times New Roman" w:cs="Times New Roman"/>
          <w:sz w:val="24"/>
          <w:szCs w:val="24"/>
          <w:lang w:val="it-IT"/>
        </w:rPr>
        <w:t xml:space="preserve">come quelli </w:t>
      </w:r>
      <w:r w:rsidRPr="006E068E">
        <w:rPr>
          <w:rFonts w:ascii="Times New Roman" w:hAnsi="Times New Roman" w:cs="Times New Roman"/>
          <w:sz w:val="24"/>
          <w:szCs w:val="24"/>
          <w:lang w:val="it-IT"/>
        </w:rPr>
        <w:t xml:space="preserve">previsti dal </w:t>
      </w:r>
      <w:r>
        <w:rPr>
          <w:rFonts w:ascii="Times New Roman" w:hAnsi="Times New Roman" w:cs="Times New Roman"/>
          <w:sz w:val="24"/>
          <w:szCs w:val="24"/>
          <w:lang w:val="it-IT"/>
        </w:rPr>
        <w:t xml:space="preserve">precedente </w:t>
      </w:r>
      <w:proofErr w:type="spellStart"/>
      <w:r w:rsidRPr="006E068E">
        <w:rPr>
          <w:rFonts w:ascii="Times New Roman" w:hAnsi="Times New Roman" w:cs="Times New Roman"/>
          <w:sz w:val="24"/>
          <w:szCs w:val="24"/>
          <w:lang w:val="it-IT"/>
        </w:rPr>
        <w:t>D</w:t>
      </w:r>
      <w:r>
        <w:rPr>
          <w:rFonts w:ascii="Times New Roman" w:hAnsi="Times New Roman" w:cs="Times New Roman"/>
          <w:sz w:val="24"/>
          <w:szCs w:val="24"/>
          <w:lang w:val="it-IT"/>
        </w:rPr>
        <w:t>L</w:t>
      </w:r>
      <w:r w:rsidRPr="006E068E">
        <w:rPr>
          <w:rFonts w:ascii="Times New Roman" w:hAnsi="Times New Roman" w:cs="Times New Roman"/>
          <w:sz w:val="24"/>
          <w:szCs w:val="24"/>
          <w:lang w:val="it-IT"/>
        </w:rPr>
        <w:t>gs</w:t>
      </w:r>
      <w:proofErr w:type="spellEnd"/>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334/99</w:t>
      </w:r>
      <w:r>
        <w:rPr>
          <w:rFonts w:ascii="Times New Roman" w:hAnsi="Times New Roman" w:cs="Times New Roman"/>
          <w:sz w:val="24"/>
          <w:szCs w:val="24"/>
          <w:lang w:val="it-IT"/>
        </w:rPr>
        <w:t>,</w:t>
      </w:r>
      <w:r w:rsidRPr="006E068E">
        <w:rPr>
          <w:rFonts w:ascii="Times New Roman" w:hAnsi="Times New Roman" w:cs="Times New Roman"/>
          <w:sz w:val="24"/>
          <w:szCs w:val="24"/>
          <w:lang w:val="it-IT"/>
        </w:rPr>
        <w:t xml:space="preserve"> molti</w:t>
      </w:r>
      <w:r>
        <w:rPr>
          <w:rFonts w:ascii="Times New Roman" w:hAnsi="Times New Roman" w:cs="Times New Roman"/>
          <w:sz w:val="24"/>
          <w:szCs w:val="24"/>
          <w:lang w:val="it-IT"/>
        </w:rPr>
        <w:t xml:space="preserve"> dei quali</w:t>
      </w:r>
      <w:r w:rsidRPr="006E068E">
        <w:rPr>
          <w:rFonts w:ascii="Times New Roman" w:hAnsi="Times New Roman" w:cs="Times New Roman"/>
          <w:sz w:val="24"/>
          <w:szCs w:val="24"/>
          <w:lang w:val="it-IT"/>
        </w:rPr>
        <w:t xml:space="preserve"> non sono stati mai emanati.</w:t>
      </w:r>
    </w:p>
    <w:p w14:paraId="49D49F7B"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Una volta stabilita l’assoggettabilità o meno dell’attività, in base al superamento delle soglie previste per le sostanze pericolose nell’</w:t>
      </w:r>
      <w:r w:rsidRPr="00D54276">
        <w:rPr>
          <w:rFonts w:ascii="Times New Roman" w:hAnsi="Times New Roman" w:cs="Times New Roman"/>
          <w:sz w:val="24"/>
          <w:szCs w:val="24"/>
          <w:lang w:val="it-IT"/>
        </w:rPr>
        <w:t>Allegato 1</w:t>
      </w:r>
      <w:r>
        <w:rPr>
          <w:rFonts w:ascii="Times New Roman" w:hAnsi="Times New Roman" w:cs="Times New Roman"/>
          <w:sz w:val="24"/>
          <w:szCs w:val="24"/>
          <w:lang w:val="it-IT"/>
        </w:rPr>
        <w:t xml:space="preserve"> del </w:t>
      </w:r>
      <w:proofErr w:type="spellStart"/>
      <w:r>
        <w:rPr>
          <w:rFonts w:ascii="Times New Roman" w:hAnsi="Times New Roman" w:cs="Times New Roman"/>
          <w:sz w:val="24"/>
          <w:szCs w:val="24"/>
          <w:lang w:val="it-IT"/>
        </w:rPr>
        <w:t>DLgs</w:t>
      </w:r>
      <w:proofErr w:type="spellEnd"/>
      <w:r>
        <w:rPr>
          <w:rFonts w:ascii="Times New Roman" w:hAnsi="Times New Roman" w:cs="Times New Roman"/>
          <w:sz w:val="24"/>
          <w:szCs w:val="24"/>
          <w:lang w:val="it-IT"/>
        </w:rPr>
        <w:t xml:space="preserve"> 105/2015, vengono definiti gli adempimenti a carico del gestore, ovvero:</w:t>
      </w:r>
    </w:p>
    <w:p w14:paraId="7CF717CF" w14:textId="77777777" w:rsidR="005955C5" w:rsidRDefault="005955C5" w:rsidP="005955C5">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52780F">
        <w:rPr>
          <w:rFonts w:ascii="Times New Roman" w:hAnsi="Times New Roman" w:cs="Times New Roman"/>
          <w:sz w:val="24"/>
          <w:szCs w:val="24"/>
          <w:lang w:val="it-IT"/>
        </w:rPr>
        <w:t>Per gli stabilimenti c.d. di Soglia Inferiore (SI)</w:t>
      </w:r>
      <w:r>
        <w:rPr>
          <w:rFonts w:ascii="Times New Roman" w:hAnsi="Times New Roman" w:cs="Times New Roman"/>
          <w:sz w:val="24"/>
          <w:szCs w:val="24"/>
          <w:lang w:val="it-IT"/>
        </w:rPr>
        <w:t>:</w:t>
      </w:r>
      <w:r w:rsidRPr="0052780F">
        <w:rPr>
          <w:rFonts w:ascii="Times New Roman" w:hAnsi="Times New Roman" w:cs="Times New Roman"/>
          <w:sz w:val="24"/>
          <w:szCs w:val="24"/>
          <w:lang w:val="it-IT"/>
        </w:rPr>
        <w:t xml:space="preserve"> notifica, politica di prevenzione e SGS, Piano Di Emergenza Interno (PEI) e Piano </w:t>
      </w:r>
      <w:r>
        <w:rPr>
          <w:rFonts w:ascii="Times New Roman" w:hAnsi="Times New Roman" w:cs="Times New Roman"/>
          <w:sz w:val="24"/>
          <w:szCs w:val="24"/>
          <w:lang w:val="it-IT"/>
        </w:rPr>
        <w:t>d</w:t>
      </w:r>
      <w:r w:rsidRPr="0052780F">
        <w:rPr>
          <w:rFonts w:ascii="Times New Roman" w:hAnsi="Times New Roman" w:cs="Times New Roman"/>
          <w:sz w:val="24"/>
          <w:szCs w:val="24"/>
          <w:lang w:val="it-IT"/>
        </w:rPr>
        <w:t>i Emergenza Esterno</w:t>
      </w:r>
      <w:r>
        <w:rPr>
          <w:rFonts w:ascii="Times New Roman" w:hAnsi="Times New Roman" w:cs="Times New Roman"/>
          <w:sz w:val="24"/>
          <w:szCs w:val="24"/>
          <w:lang w:val="it-IT"/>
        </w:rPr>
        <w:t xml:space="preserve"> (PEE);</w:t>
      </w:r>
    </w:p>
    <w:p w14:paraId="2E595025" w14:textId="77777777" w:rsidR="005955C5" w:rsidRDefault="005955C5" w:rsidP="005955C5">
      <w:pPr>
        <w:pStyle w:val="Paragrafoelenco"/>
        <w:numPr>
          <w:ilvl w:val="0"/>
          <w:numId w:val="5"/>
        </w:numPr>
        <w:autoSpaceDE w:val="0"/>
        <w:autoSpaceDN w:val="0"/>
        <w:adjustRightInd w:val="0"/>
        <w:spacing w:after="0" w:line="240" w:lineRule="auto"/>
        <w:ind w:left="284" w:hanging="284"/>
        <w:jc w:val="both"/>
        <w:rPr>
          <w:rFonts w:ascii="Times New Roman" w:hAnsi="Times New Roman" w:cs="Times New Roman"/>
          <w:sz w:val="24"/>
          <w:szCs w:val="24"/>
          <w:lang w:val="it-IT"/>
        </w:rPr>
      </w:pPr>
      <w:r w:rsidRPr="0052780F">
        <w:rPr>
          <w:rFonts w:ascii="Times New Roman" w:hAnsi="Times New Roman" w:cs="Times New Roman"/>
          <w:sz w:val="24"/>
          <w:szCs w:val="24"/>
          <w:lang w:val="it-IT"/>
        </w:rPr>
        <w:t xml:space="preserve">Per gli stabilimenti c.d. di Soglia </w:t>
      </w:r>
      <w:r>
        <w:rPr>
          <w:rFonts w:ascii="Times New Roman" w:hAnsi="Times New Roman" w:cs="Times New Roman"/>
          <w:sz w:val="24"/>
          <w:szCs w:val="24"/>
          <w:lang w:val="it-IT"/>
        </w:rPr>
        <w:t>Superiore</w:t>
      </w:r>
      <w:r w:rsidRPr="0052780F">
        <w:rPr>
          <w:rFonts w:ascii="Times New Roman" w:hAnsi="Times New Roman" w:cs="Times New Roman"/>
          <w:sz w:val="24"/>
          <w:szCs w:val="24"/>
          <w:lang w:val="it-IT"/>
        </w:rPr>
        <w:t xml:space="preserve"> (S</w:t>
      </w:r>
      <w:r>
        <w:rPr>
          <w:rFonts w:ascii="Times New Roman" w:hAnsi="Times New Roman" w:cs="Times New Roman"/>
          <w:sz w:val="24"/>
          <w:szCs w:val="24"/>
          <w:lang w:val="it-IT"/>
        </w:rPr>
        <w:t>S</w:t>
      </w:r>
      <w:r w:rsidRPr="0052780F">
        <w:rPr>
          <w:rFonts w:ascii="Times New Roman" w:hAnsi="Times New Roman" w:cs="Times New Roman"/>
          <w:sz w:val="24"/>
          <w:szCs w:val="24"/>
          <w:lang w:val="it-IT"/>
        </w:rPr>
        <w:t>)</w:t>
      </w:r>
      <w:r>
        <w:rPr>
          <w:rFonts w:ascii="Times New Roman" w:hAnsi="Times New Roman" w:cs="Times New Roman"/>
          <w:sz w:val="24"/>
          <w:szCs w:val="24"/>
          <w:lang w:val="it-IT"/>
        </w:rPr>
        <w:t>:</w:t>
      </w:r>
      <w:r w:rsidRPr="0052780F">
        <w:rPr>
          <w:rFonts w:ascii="Times New Roman" w:hAnsi="Times New Roman" w:cs="Times New Roman"/>
          <w:sz w:val="24"/>
          <w:szCs w:val="24"/>
          <w:lang w:val="it-IT"/>
        </w:rPr>
        <w:t xml:space="preserve"> notifica, politica di prevenzione e SGS, Piano Di Emergenza Interno (PEI)</w:t>
      </w:r>
      <w:r>
        <w:rPr>
          <w:rFonts w:ascii="Times New Roman" w:hAnsi="Times New Roman" w:cs="Times New Roman"/>
          <w:sz w:val="24"/>
          <w:szCs w:val="24"/>
          <w:lang w:val="it-IT"/>
        </w:rPr>
        <w:t>,</w:t>
      </w:r>
      <w:r w:rsidRPr="0052780F">
        <w:rPr>
          <w:rFonts w:ascii="Times New Roman" w:hAnsi="Times New Roman" w:cs="Times New Roman"/>
          <w:sz w:val="24"/>
          <w:szCs w:val="24"/>
          <w:lang w:val="it-IT"/>
        </w:rPr>
        <w:t xml:space="preserve"> Piano </w:t>
      </w:r>
      <w:r>
        <w:rPr>
          <w:rFonts w:ascii="Times New Roman" w:hAnsi="Times New Roman" w:cs="Times New Roman"/>
          <w:sz w:val="24"/>
          <w:szCs w:val="24"/>
          <w:lang w:val="it-IT"/>
        </w:rPr>
        <w:t>d</w:t>
      </w:r>
      <w:r w:rsidRPr="0052780F">
        <w:rPr>
          <w:rFonts w:ascii="Times New Roman" w:hAnsi="Times New Roman" w:cs="Times New Roman"/>
          <w:sz w:val="24"/>
          <w:szCs w:val="24"/>
          <w:lang w:val="it-IT"/>
        </w:rPr>
        <w:t>i Emergenza Esterno</w:t>
      </w:r>
      <w:r>
        <w:rPr>
          <w:rFonts w:ascii="Times New Roman" w:hAnsi="Times New Roman" w:cs="Times New Roman"/>
          <w:sz w:val="24"/>
          <w:szCs w:val="24"/>
          <w:lang w:val="it-IT"/>
        </w:rPr>
        <w:t xml:space="preserve"> (PEE) e R</w:t>
      </w:r>
      <w:r w:rsidRPr="0052780F">
        <w:rPr>
          <w:rFonts w:ascii="Times New Roman" w:hAnsi="Times New Roman" w:cs="Times New Roman"/>
          <w:sz w:val="24"/>
          <w:szCs w:val="24"/>
          <w:lang w:val="it-IT"/>
        </w:rPr>
        <w:t xml:space="preserve">apporto di </w:t>
      </w:r>
      <w:r>
        <w:rPr>
          <w:rFonts w:ascii="Times New Roman" w:hAnsi="Times New Roman" w:cs="Times New Roman"/>
          <w:sz w:val="24"/>
          <w:szCs w:val="24"/>
          <w:lang w:val="it-IT"/>
        </w:rPr>
        <w:t>S</w:t>
      </w:r>
      <w:r w:rsidRPr="0052780F">
        <w:rPr>
          <w:rFonts w:ascii="Times New Roman" w:hAnsi="Times New Roman" w:cs="Times New Roman"/>
          <w:sz w:val="24"/>
          <w:szCs w:val="24"/>
          <w:lang w:val="it-IT"/>
        </w:rPr>
        <w:t>icurezza</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RdS</w:t>
      </w:r>
      <w:proofErr w:type="spellEnd"/>
      <w:r>
        <w:rPr>
          <w:rFonts w:ascii="Times New Roman" w:hAnsi="Times New Roman" w:cs="Times New Roman"/>
          <w:sz w:val="24"/>
          <w:szCs w:val="24"/>
          <w:lang w:val="it-IT"/>
        </w:rPr>
        <w:t>).</w:t>
      </w:r>
    </w:p>
    <w:p w14:paraId="33645D4E"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Gli adempimenti prevedono comunque l’analisi del rischio connesso all’attività, mediante:</w:t>
      </w:r>
    </w:p>
    <w:p w14:paraId="2C5C4637" w14:textId="77777777" w:rsidR="005955C5" w:rsidRPr="00BA3A8B"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BA3A8B">
        <w:rPr>
          <w:rFonts w:ascii="Times New Roman" w:hAnsi="Times New Roman" w:cs="Times New Roman"/>
          <w:sz w:val="24"/>
          <w:szCs w:val="24"/>
          <w:lang w:val="it-IT"/>
        </w:rPr>
        <w:t>1. Analisi preliminare delle unità critiche</w:t>
      </w:r>
      <w:r>
        <w:rPr>
          <w:rFonts w:ascii="Times New Roman" w:hAnsi="Times New Roman" w:cs="Times New Roman"/>
          <w:sz w:val="24"/>
          <w:szCs w:val="24"/>
          <w:lang w:val="it-IT"/>
        </w:rPr>
        <w:t>;</w:t>
      </w:r>
    </w:p>
    <w:p w14:paraId="6AFE6D64" w14:textId="77777777" w:rsidR="005955C5" w:rsidRPr="00BA3A8B"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BA3A8B">
        <w:rPr>
          <w:rFonts w:ascii="Times New Roman" w:hAnsi="Times New Roman" w:cs="Times New Roman"/>
          <w:sz w:val="24"/>
          <w:szCs w:val="24"/>
          <w:lang w:val="it-IT"/>
        </w:rPr>
        <w:t>2. Identificazione degli eventi</w:t>
      </w:r>
      <w:r>
        <w:rPr>
          <w:rFonts w:ascii="Times New Roman" w:hAnsi="Times New Roman" w:cs="Times New Roman"/>
          <w:sz w:val="24"/>
          <w:szCs w:val="24"/>
          <w:lang w:val="it-IT"/>
        </w:rPr>
        <w:t xml:space="preserve"> (con analisi storica e metodi predittivi di tipo qualitativo e quantitativo);</w:t>
      </w:r>
    </w:p>
    <w:p w14:paraId="3DB7851F" w14:textId="77777777" w:rsidR="005955C5" w:rsidRPr="00BA3A8B"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BA3A8B">
        <w:rPr>
          <w:rFonts w:ascii="Times New Roman" w:hAnsi="Times New Roman" w:cs="Times New Roman"/>
          <w:sz w:val="24"/>
          <w:szCs w:val="24"/>
          <w:lang w:val="it-IT"/>
        </w:rPr>
        <w:t>3. Stima della frequenza di ciascun evento</w:t>
      </w:r>
      <w:r>
        <w:rPr>
          <w:rFonts w:ascii="Times New Roman" w:hAnsi="Times New Roman" w:cs="Times New Roman"/>
          <w:sz w:val="24"/>
          <w:szCs w:val="24"/>
          <w:lang w:val="it-IT"/>
        </w:rPr>
        <w:t>;</w:t>
      </w:r>
    </w:p>
    <w:p w14:paraId="447AD067" w14:textId="77777777" w:rsidR="005955C5" w:rsidRPr="00BA3A8B"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BA3A8B">
        <w:rPr>
          <w:rFonts w:ascii="Times New Roman" w:hAnsi="Times New Roman" w:cs="Times New Roman"/>
          <w:sz w:val="24"/>
          <w:szCs w:val="24"/>
          <w:lang w:val="it-IT"/>
        </w:rPr>
        <w:t>4. Definizione dei termini sorgente di ciascun evento</w:t>
      </w:r>
      <w:r>
        <w:rPr>
          <w:rFonts w:ascii="Times New Roman" w:hAnsi="Times New Roman" w:cs="Times New Roman"/>
          <w:sz w:val="24"/>
          <w:szCs w:val="24"/>
          <w:lang w:val="it-IT"/>
        </w:rPr>
        <w:t>;</w:t>
      </w:r>
    </w:p>
    <w:p w14:paraId="3699C69A" w14:textId="77777777" w:rsidR="005955C5" w:rsidRPr="00BA3A8B"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BA3A8B">
        <w:rPr>
          <w:rFonts w:ascii="Times New Roman" w:hAnsi="Times New Roman" w:cs="Times New Roman"/>
          <w:sz w:val="24"/>
          <w:szCs w:val="24"/>
          <w:lang w:val="it-IT"/>
        </w:rPr>
        <w:t>5. Analisi e calcolo della frequenza degli scenari collegabili a ciascun</w:t>
      </w:r>
      <w:r>
        <w:rPr>
          <w:rFonts w:ascii="Times New Roman" w:hAnsi="Times New Roman" w:cs="Times New Roman"/>
          <w:sz w:val="24"/>
          <w:szCs w:val="24"/>
          <w:lang w:val="it-IT"/>
        </w:rPr>
        <w:t xml:space="preserve"> </w:t>
      </w:r>
      <w:r w:rsidRPr="00BA3A8B">
        <w:rPr>
          <w:rFonts w:ascii="Times New Roman" w:hAnsi="Times New Roman" w:cs="Times New Roman"/>
          <w:sz w:val="24"/>
          <w:szCs w:val="24"/>
          <w:lang w:val="it-IT"/>
        </w:rPr>
        <w:t>evento</w:t>
      </w:r>
      <w:r>
        <w:rPr>
          <w:rFonts w:ascii="Times New Roman" w:hAnsi="Times New Roman" w:cs="Times New Roman"/>
          <w:sz w:val="24"/>
          <w:szCs w:val="24"/>
          <w:lang w:val="it-IT"/>
        </w:rPr>
        <w:t>;</w:t>
      </w:r>
    </w:p>
    <w:p w14:paraId="4464CADA" w14:textId="77777777" w:rsidR="005955C5" w:rsidRPr="00BA3A8B"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sidRPr="00BA3A8B">
        <w:rPr>
          <w:rFonts w:ascii="Times New Roman" w:hAnsi="Times New Roman" w:cs="Times New Roman"/>
          <w:sz w:val="24"/>
          <w:szCs w:val="24"/>
          <w:lang w:val="it-IT"/>
        </w:rPr>
        <w:t>6. Valutazione della magnitudo delle conseguenze di ciascuno</w:t>
      </w:r>
      <w:r>
        <w:rPr>
          <w:rFonts w:ascii="Times New Roman" w:hAnsi="Times New Roman" w:cs="Times New Roman"/>
          <w:sz w:val="24"/>
          <w:szCs w:val="24"/>
          <w:lang w:val="it-IT"/>
        </w:rPr>
        <w:t xml:space="preserve"> </w:t>
      </w:r>
      <w:r w:rsidRPr="00BA3A8B">
        <w:rPr>
          <w:rFonts w:ascii="Times New Roman" w:hAnsi="Times New Roman" w:cs="Times New Roman"/>
          <w:sz w:val="24"/>
          <w:szCs w:val="24"/>
          <w:lang w:val="it-IT"/>
        </w:rPr>
        <w:t>scenario</w:t>
      </w:r>
      <w:r>
        <w:rPr>
          <w:rFonts w:ascii="Times New Roman" w:hAnsi="Times New Roman" w:cs="Times New Roman"/>
          <w:sz w:val="24"/>
          <w:szCs w:val="24"/>
          <w:lang w:val="it-IT"/>
        </w:rPr>
        <w:t>.</w:t>
      </w:r>
    </w:p>
    <w:p w14:paraId="69C6DCEB" w14:textId="77777777" w:rsidR="005955C5" w:rsidRDefault="005955C5" w:rsidP="005955C5">
      <w:p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Occorre infine riconoscere che, grazie al formarsi i</w:t>
      </w:r>
      <w:r w:rsidRPr="006E068E">
        <w:rPr>
          <w:rFonts w:ascii="Times New Roman" w:hAnsi="Times New Roman" w:cs="Times New Roman"/>
          <w:sz w:val="24"/>
          <w:szCs w:val="24"/>
          <w:lang w:val="it-IT"/>
        </w:rPr>
        <w:t>n Italia</w:t>
      </w:r>
      <w:r>
        <w:rPr>
          <w:rFonts w:ascii="Times New Roman" w:hAnsi="Times New Roman" w:cs="Times New Roman"/>
          <w:sz w:val="24"/>
          <w:szCs w:val="24"/>
          <w:lang w:val="it-IT"/>
        </w:rPr>
        <w:t xml:space="preserve"> di una “cultura della sicurezza” e</w:t>
      </w:r>
      <w:r w:rsidRPr="006E068E">
        <w:rPr>
          <w:rFonts w:ascii="Times New Roman" w:hAnsi="Times New Roman" w:cs="Times New Roman"/>
          <w:sz w:val="24"/>
          <w:szCs w:val="24"/>
          <w:lang w:val="it-IT"/>
        </w:rPr>
        <w:t xml:space="preserve"> </w:t>
      </w:r>
      <w:r>
        <w:rPr>
          <w:rFonts w:ascii="Times New Roman" w:hAnsi="Times New Roman" w:cs="Times New Roman"/>
          <w:sz w:val="24"/>
          <w:szCs w:val="24"/>
          <w:lang w:val="it-IT"/>
        </w:rPr>
        <w:t>al</w:t>
      </w:r>
      <w:r w:rsidRPr="006E068E">
        <w:rPr>
          <w:rFonts w:ascii="Times New Roman" w:hAnsi="Times New Roman" w:cs="Times New Roman"/>
          <w:sz w:val="24"/>
          <w:szCs w:val="24"/>
          <w:lang w:val="it-IT"/>
        </w:rPr>
        <w:t>l’attività svolta</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negli ultimi anni nel settore dei rischi industriali dalle strutture del</w:t>
      </w:r>
      <w:r>
        <w:rPr>
          <w:rFonts w:ascii="Times New Roman" w:hAnsi="Times New Roman" w:cs="Times New Roman"/>
          <w:sz w:val="24"/>
          <w:szCs w:val="24"/>
          <w:lang w:val="it-IT"/>
        </w:rPr>
        <w:t xml:space="preserve"> C.N.VV.F. e </w:t>
      </w:r>
      <w:r w:rsidRPr="006E068E">
        <w:rPr>
          <w:rFonts w:ascii="Times New Roman" w:hAnsi="Times New Roman" w:cs="Times New Roman"/>
          <w:sz w:val="24"/>
          <w:szCs w:val="24"/>
          <w:lang w:val="it-IT"/>
        </w:rPr>
        <w:t>dai Comitati Tecnici</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 xml:space="preserve">Regionali, </w:t>
      </w:r>
      <w:r>
        <w:rPr>
          <w:rFonts w:ascii="Times New Roman" w:hAnsi="Times New Roman" w:cs="Times New Roman"/>
          <w:sz w:val="24"/>
          <w:szCs w:val="24"/>
          <w:lang w:val="it-IT"/>
        </w:rPr>
        <w:t>insieme alla</w:t>
      </w:r>
      <w:r w:rsidRPr="006E068E">
        <w:rPr>
          <w:rFonts w:ascii="Times New Roman" w:hAnsi="Times New Roman" w:cs="Times New Roman"/>
          <w:sz w:val="24"/>
          <w:szCs w:val="24"/>
          <w:lang w:val="it-IT"/>
        </w:rPr>
        <w:t xml:space="preserve"> formazione nel settore dei</w:t>
      </w:r>
      <w:r>
        <w:rPr>
          <w:rFonts w:ascii="Times New Roman" w:hAnsi="Times New Roman" w:cs="Times New Roman"/>
          <w:sz w:val="24"/>
          <w:szCs w:val="24"/>
          <w:lang w:val="it-IT"/>
        </w:rPr>
        <w:t xml:space="preserve"> </w:t>
      </w:r>
      <w:r w:rsidRPr="006E068E">
        <w:rPr>
          <w:rFonts w:ascii="Times New Roman" w:hAnsi="Times New Roman" w:cs="Times New Roman"/>
          <w:sz w:val="24"/>
          <w:szCs w:val="24"/>
          <w:lang w:val="it-IT"/>
        </w:rPr>
        <w:t>rischi d’incidente rilevante</w:t>
      </w:r>
      <w:r>
        <w:rPr>
          <w:rFonts w:ascii="Times New Roman" w:hAnsi="Times New Roman" w:cs="Times New Roman"/>
          <w:sz w:val="24"/>
          <w:szCs w:val="24"/>
          <w:lang w:val="it-IT"/>
        </w:rPr>
        <w:t xml:space="preserve"> promossa ed erogata</w:t>
      </w:r>
      <w:r w:rsidRPr="006E068E">
        <w:rPr>
          <w:rFonts w:ascii="Times New Roman" w:hAnsi="Times New Roman" w:cs="Times New Roman"/>
          <w:sz w:val="24"/>
          <w:szCs w:val="24"/>
          <w:lang w:val="it-IT"/>
        </w:rPr>
        <w:t xml:space="preserve">, </w:t>
      </w:r>
      <w:r>
        <w:rPr>
          <w:rFonts w:ascii="Times New Roman" w:hAnsi="Times New Roman" w:cs="Times New Roman"/>
          <w:sz w:val="24"/>
          <w:szCs w:val="24"/>
          <w:lang w:val="it-IT"/>
        </w:rPr>
        <w:t>da</w:t>
      </w:r>
      <w:r w:rsidRPr="006E068E">
        <w:rPr>
          <w:rFonts w:ascii="Times New Roman" w:hAnsi="Times New Roman" w:cs="Times New Roman"/>
          <w:sz w:val="24"/>
          <w:szCs w:val="24"/>
          <w:lang w:val="it-IT"/>
        </w:rPr>
        <w:t xml:space="preserve"> </w:t>
      </w:r>
      <w:r>
        <w:rPr>
          <w:rFonts w:ascii="Times New Roman" w:hAnsi="Times New Roman" w:cs="Times New Roman"/>
          <w:sz w:val="24"/>
          <w:szCs w:val="24"/>
          <w:lang w:val="it-IT"/>
        </w:rPr>
        <w:t>R</w:t>
      </w:r>
      <w:r w:rsidRPr="006E068E">
        <w:rPr>
          <w:rFonts w:ascii="Times New Roman" w:hAnsi="Times New Roman" w:cs="Times New Roman"/>
          <w:sz w:val="24"/>
          <w:szCs w:val="24"/>
          <w:lang w:val="it-IT"/>
        </w:rPr>
        <w:t>egioni, APAT, ISPESL e ARPA</w:t>
      </w:r>
      <w:r>
        <w:rPr>
          <w:rFonts w:ascii="Times New Roman" w:hAnsi="Times New Roman" w:cs="Times New Roman"/>
          <w:sz w:val="24"/>
          <w:szCs w:val="24"/>
          <w:lang w:val="it-IT"/>
        </w:rPr>
        <w:t xml:space="preserve">, il Paese si è trovato preparato ad affrontare al meglio tutte le difficoltà connesse con l’implementazione della nuova </w:t>
      </w:r>
      <w:r w:rsidRPr="0021036A">
        <w:rPr>
          <w:rFonts w:ascii="Times New Roman" w:hAnsi="Times New Roman" w:cs="Times New Roman"/>
          <w:sz w:val="24"/>
          <w:szCs w:val="24"/>
          <w:lang w:val="it-IT"/>
        </w:rPr>
        <w:t>direttiva Seveso</w:t>
      </w:r>
      <w:r w:rsidRPr="006E068E">
        <w:rPr>
          <w:rFonts w:ascii="Times New Roman" w:hAnsi="Times New Roman" w:cs="Times New Roman"/>
          <w:sz w:val="24"/>
          <w:szCs w:val="24"/>
          <w:lang w:val="it-IT"/>
        </w:rPr>
        <w:t>.</w:t>
      </w:r>
    </w:p>
    <w:p w14:paraId="16317BAD" w14:textId="77777777" w:rsidR="005955C5" w:rsidRDefault="005955C5" w:rsidP="005955C5">
      <w:pPr>
        <w:autoSpaceDE w:val="0"/>
        <w:autoSpaceDN w:val="0"/>
        <w:adjustRightInd w:val="0"/>
        <w:spacing w:after="0" w:line="240" w:lineRule="auto"/>
        <w:jc w:val="both"/>
      </w:pPr>
    </w:p>
    <w:p w14:paraId="13A416C1" w14:textId="77777777" w:rsidR="00FC193E" w:rsidRDefault="00FC193E" w:rsidP="005955C5">
      <w:pPr>
        <w:autoSpaceDE w:val="0"/>
        <w:autoSpaceDN w:val="0"/>
        <w:adjustRightInd w:val="0"/>
        <w:spacing w:after="0" w:line="240" w:lineRule="auto"/>
        <w:jc w:val="both"/>
      </w:pPr>
    </w:p>
    <w:p w14:paraId="1909ADB4" w14:textId="77777777" w:rsidR="00FC193E" w:rsidRDefault="00FC193E" w:rsidP="005955C5">
      <w:pPr>
        <w:autoSpaceDE w:val="0"/>
        <w:autoSpaceDN w:val="0"/>
        <w:adjustRightInd w:val="0"/>
        <w:spacing w:after="0" w:line="240" w:lineRule="auto"/>
        <w:jc w:val="both"/>
      </w:pPr>
    </w:p>
    <w:p w14:paraId="23597FB9" w14:textId="77777777" w:rsidR="00FC193E" w:rsidRDefault="00FC193E" w:rsidP="005955C5">
      <w:pPr>
        <w:autoSpaceDE w:val="0"/>
        <w:autoSpaceDN w:val="0"/>
        <w:adjustRightInd w:val="0"/>
        <w:spacing w:after="0" w:line="240" w:lineRule="auto"/>
        <w:jc w:val="both"/>
      </w:pPr>
    </w:p>
    <w:p w14:paraId="3B85B1ED" w14:textId="77777777" w:rsidR="00FC193E" w:rsidRDefault="00FC193E" w:rsidP="005955C5">
      <w:pPr>
        <w:autoSpaceDE w:val="0"/>
        <w:autoSpaceDN w:val="0"/>
        <w:adjustRightInd w:val="0"/>
        <w:spacing w:after="0" w:line="240" w:lineRule="auto"/>
        <w:jc w:val="both"/>
      </w:pPr>
    </w:p>
    <w:p w14:paraId="1307A326" w14:textId="77777777" w:rsidR="00FC193E" w:rsidRDefault="00FC193E" w:rsidP="005955C5">
      <w:pPr>
        <w:autoSpaceDE w:val="0"/>
        <w:autoSpaceDN w:val="0"/>
        <w:adjustRightInd w:val="0"/>
        <w:spacing w:after="0" w:line="240" w:lineRule="auto"/>
        <w:jc w:val="both"/>
      </w:pPr>
    </w:p>
    <w:p w14:paraId="270A9850" w14:textId="77777777" w:rsidR="00FC193E" w:rsidRDefault="00FC193E" w:rsidP="005955C5">
      <w:pPr>
        <w:autoSpaceDE w:val="0"/>
        <w:autoSpaceDN w:val="0"/>
        <w:adjustRightInd w:val="0"/>
        <w:spacing w:after="0" w:line="240" w:lineRule="auto"/>
        <w:jc w:val="both"/>
      </w:pPr>
    </w:p>
    <w:p w14:paraId="5C81EEAE" w14:textId="77777777" w:rsidR="00FC193E" w:rsidRDefault="00FC193E" w:rsidP="005955C5">
      <w:pPr>
        <w:autoSpaceDE w:val="0"/>
        <w:autoSpaceDN w:val="0"/>
        <w:adjustRightInd w:val="0"/>
        <w:spacing w:after="0" w:line="240" w:lineRule="auto"/>
        <w:jc w:val="both"/>
      </w:pPr>
    </w:p>
    <w:p w14:paraId="7FAE7D32" w14:textId="77777777" w:rsidR="00FC193E" w:rsidRDefault="00FC193E" w:rsidP="005955C5">
      <w:pPr>
        <w:autoSpaceDE w:val="0"/>
        <w:autoSpaceDN w:val="0"/>
        <w:adjustRightInd w:val="0"/>
        <w:spacing w:after="0" w:line="240" w:lineRule="auto"/>
        <w:jc w:val="both"/>
      </w:pPr>
    </w:p>
    <w:p w14:paraId="6405EE42" w14:textId="77777777" w:rsidR="00FC193E" w:rsidRDefault="00FC193E" w:rsidP="005955C5">
      <w:pPr>
        <w:autoSpaceDE w:val="0"/>
        <w:autoSpaceDN w:val="0"/>
        <w:adjustRightInd w:val="0"/>
        <w:spacing w:after="0" w:line="240" w:lineRule="auto"/>
        <w:jc w:val="both"/>
      </w:pPr>
    </w:p>
    <w:p w14:paraId="529246FF" w14:textId="77777777" w:rsidR="00FC193E" w:rsidRDefault="00FC193E" w:rsidP="005955C5">
      <w:pPr>
        <w:autoSpaceDE w:val="0"/>
        <w:autoSpaceDN w:val="0"/>
        <w:adjustRightInd w:val="0"/>
        <w:spacing w:after="0" w:line="240" w:lineRule="auto"/>
        <w:jc w:val="both"/>
      </w:pPr>
    </w:p>
    <w:p w14:paraId="50BA897D" w14:textId="77777777" w:rsidR="00FC193E" w:rsidRDefault="00FC193E" w:rsidP="005955C5">
      <w:pPr>
        <w:autoSpaceDE w:val="0"/>
        <w:autoSpaceDN w:val="0"/>
        <w:adjustRightInd w:val="0"/>
        <w:spacing w:after="0" w:line="240" w:lineRule="auto"/>
        <w:jc w:val="both"/>
      </w:pPr>
    </w:p>
    <w:p w14:paraId="1F396CFC" w14:textId="77777777" w:rsidR="00FC193E" w:rsidRDefault="00FC193E" w:rsidP="005955C5">
      <w:pPr>
        <w:autoSpaceDE w:val="0"/>
        <w:autoSpaceDN w:val="0"/>
        <w:adjustRightInd w:val="0"/>
        <w:spacing w:after="0" w:line="240" w:lineRule="auto"/>
        <w:jc w:val="both"/>
      </w:pPr>
    </w:p>
    <w:p w14:paraId="7916BA96" w14:textId="77777777" w:rsidR="00FC193E" w:rsidRDefault="00FC193E" w:rsidP="005955C5">
      <w:pPr>
        <w:autoSpaceDE w:val="0"/>
        <w:autoSpaceDN w:val="0"/>
        <w:adjustRightInd w:val="0"/>
        <w:spacing w:after="0" w:line="240" w:lineRule="auto"/>
        <w:jc w:val="both"/>
      </w:pPr>
    </w:p>
    <w:p w14:paraId="780111C9" w14:textId="77777777" w:rsidR="00FC193E" w:rsidRDefault="00FC193E" w:rsidP="005955C5">
      <w:pPr>
        <w:autoSpaceDE w:val="0"/>
        <w:autoSpaceDN w:val="0"/>
        <w:adjustRightInd w:val="0"/>
        <w:spacing w:after="0" w:line="240" w:lineRule="auto"/>
        <w:jc w:val="both"/>
      </w:pPr>
    </w:p>
    <w:p w14:paraId="5C14519E" w14:textId="77777777" w:rsidR="00FC193E" w:rsidRDefault="00FC193E" w:rsidP="005955C5">
      <w:pPr>
        <w:autoSpaceDE w:val="0"/>
        <w:autoSpaceDN w:val="0"/>
        <w:adjustRightInd w:val="0"/>
        <w:spacing w:after="0" w:line="240" w:lineRule="auto"/>
        <w:jc w:val="both"/>
      </w:pPr>
    </w:p>
    <w:p w14:paraId="128BEF25" w14:textId="77777777" w:rsidR="00FC193E" w:rsidRDefault="00FC193E" w:rsidP="005955C5">
      <w:pPr>
        <w:autoSpaceDE w:val="0"/>
        <w:autoSpaceDN w:val="0"/>
        <w:adjustRightInd w:val="0"/>
        <w:spacing w:after="0" w:line="240" w:lineRule="auto"/>
        <w:jc w:val="both"/>
        <w:rPr>
          <w:rFonts w:ascii="Times New Roman" w:hAnsi="Times New Roman" w:cs="Times New Roman"/>
          <w:sz w:val="24"/>
          <w:szCs w:val="24"/>
          <w:lang w:val="it-IT"/>
        </w:rPr>
      </w:pPr>
    </w:p>
    <w:p w14:paraId="0362491C" w14:textId="77777777" w:rsidR="005955C5" w:rsidRDefault="005955C5" w:rsidP="005955C5">
      <w:pPr>
        <w:autoSpaceDE w:val="0"/>
        <w:autoSpaceDN w:val="0"/>
        <w:adjustRightInd w:val="0"/>
        <w:spacing w:after="0" w:line="240" w:lineRule="auto"/>
        <w:jc w:val="center"/>
        <w:rPr>
          <w:rFonts w:ascii="Times New Roman" w:hAnsi="Times New Roman" w:cs="Times New Roman"/>
          <w:sz w:val="24"/>
          <w:szCs w:val="24"/>
          <w:lang w:val="it-IT"/>
        </w:rPr>
      </w:pPr>
      <w:r>
        <w:rPr>
          <w:rFonts w:ascii="Times New Roman" w:hAnsi="Times New Roman" w:cs="Times New Roman"/>
          <w:noProof/>
          <w:sz w:val="24"/>
          <w:szCs w:val="24"/>
          <w:lang w:val="it-IT" w:eastAsia="it-IT"/>
        </w:rPr>
        <w:drawing>
          <wp:inline distT="0" distB="0" distL="0" distR="0" wp14:anchorId="051C8A36" wp14:editId="32EEE17B">
            <wp:extent cx="5580000" cy="4135319"/>
            <wp:effectExtent l="19050" t="0" r="16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552"/>
                    <a:stretch>
                      <a:fillRect/>
                    </a:stretch>
                  </pic:blipFill>
                  <pic:spPr bwMode="auto">
                    <a:xfrm>
                      <a:off x="0" y="0"/>
                      <a:ext cx="5580000" cy="4135319"/>
                    </a:xfrm>
                    <a:prstGeom prst="rect">
                      <a:avLst/>
                    </a:prstGeom>
                    <a:noFill/>
                    <a:ln w="9525">
                      <a:noFill/>
                      <a:miter lim="800000"/>
                      <a:headEnd/>
                      <a:tailEnd/>
                    </a:ln>
                  </pic:spPr>
                </pic:pic>
              </a:graphicData>
            </a:graphic>
          </wp:inline>
        </w:drawing>
      </w:r>
    </w:p>
    <w:p w14:paraId="6C9B5F8E" w14:textId="77777777" w:rsidR="005955C5" w:rsidRDefault="005955C5" w:rsidP="005955C5">
      <w:pPr>
        <w:autoSpaceDE w:val="0"/>
        <w:autoSpaceDN w:val="0"/>
        <w:adjustRightInd w:val="0"/>
        <w:spacing w:before="120" w:after="0" w:line="240" w:lineRule="auto"/>
        <w:jc w:val="center"/>
        <w:rPr>
          <w:rFonts w:ascii="Times New Roman" w:hAnsi="Times New Roman" w:cs="Times New Roman"/>
          <w:sz w:val="24"/>
          <w:szCs w:val="24"/>
          <w:lang w:val="it-IT"/>
        </w:rPr>
      </w:pPr>
      <w:r w:rsidRPr="006A56B1">
        <w:rPr>
          <w:rFonts w:ascii="Times New Roman" w:hAnsi="Times New Roman" w:cs="Times New Roman"/>
          <w:b/>
          <w:sz w:val="24"/>
          <w:szCs w:val="24"/>
          <w:lang w:val="it-IT"/>
        </w:rPr>
        <w:t>Figura 1.</w:t>
      </w:r>
      <w:r>
        <w:rPr>
          <w:rFonts w:ascii="Times New Roman" w:hAnsi="Times New Roman" w:cs="Times New Roman"/>
          <w:sz w:val="24"/>
          <w:szCs w:val="24"/>
          <w:lang w:val="it-IT"/>
        </w:rPr>
        <w:t xml:space="preserve"> Sicurezza antincendio e prevenzione incendi.</w:t>
      </w:r>
    </w:p>
    <w:p w14:paraId="1FADC71E" w14:textId="77777777" w:rsidR="005955C5" w:rsidRDefault="005955C5" w:rsidP="005955C5">
      <w:pPr>
        <w:autoSpaceDE w:val="0"/>
        <w:autoSpaceDN w:val="0"/>
        <w:adjustRightInd w:val="0"/>
        <w:spacing w:after="0" w:line="240" w:lineRule="auto"/>
        <w:jc w:val="center"/>
        <w:rPr>
          <w:rFonts w:ascii="Times New Roman" w:hAnsi="Times New Roman" w:cs="Times New Roman"/>
          <w:sz w:val="24"/>
          <w:szCs w:val="24"/>
          <w:lang w:val="it-IT"/>
        </w:rPr>
      </w:pPr>
    </w:p>
    <w:p w14:paraId="68BC9F8A" w14:textId="77777777" w:rsidR="005955C5" w:rsidRDefault="005955C5" w:rsidP="005955C5">
      <w:pPr>
        <w:autoSpaceDE w:val="0"/>
        <w:autoSpaceDN w:val="0"/>
        <w:adjustRightInd w:val="0"/>
        <w:spacing w:after="0" w:line="240" w:lineRule="auto"/>
        <w:jc w:val="center"/>
        <w:rPr>
          <w:rFonts w:ascii="Times New Roman" w:hAnsi="Times New Roman" w:cs="Times New Roman"/>
          <w:sz w:val="24"/>
          <w:szCs w:val="24"/>
          <w:lang w:val="it-IT"/>
        </w:rPr>
      </w:pPr>
      <w:r>
        <w:rPr>
          <w:rFonts w:ascii="Times New Roman" w:hAnsi="Times New Roman" w:cs="Times New Roman"/>
          <w:noProof/>
          <w:sz w:val="24"/>
          <w:szCs w:val="24"/>
          <w:lang w:val="it-IT" w:eastAsia="it-IT"/>
        </w:rPr>
        <w:drawing>
          <wp:inline distT="0" distB="0" distL="0" distR="0" wp14:anchorId="114CF770" wp14:editId="50BD4FAA">
            <wp:extent cx="5580380" cy="3529378"/>
            <wp:effectExtent l="19050" t="0" r="127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266" r="1266"/>
                    <a:stretch>
                      <a:fillRect/>
                    </a:stretch>
                  </pic:blipFill>
                  <pic:spPr bwMode="auto">
                    <a:xfrm>
                      <a:off x="0" y="0"/>
                      <a:ext cx="5580380" cy="3529378"/>
                    </a:xfrm>
                    <a:prstGeom prst="rect">
                      <a:avLst/>
                    </a:prstGeom>
                    <a:noFill/>
                    <a:ln w="9525">
                      <a:noFill/>
                      <a:miter lim="800000"/>
                      <a:headEnd/>
                      <a:tailEnd/>
                    </a:ln>
                  </pic:spPr>
                </pic:pic>
              </a:graphicData>
            </a:graphic>
          </wp:inline>
        </w:drawing>
      </w:r>
    </w:p>
    <w:p w14:paraId="126F7B65" w14:textId="58D73934" w:rsidR="00790CA7" w:rsidRDefault="005955C5" w:rsidP="00FC193E">
      <w:pPr>
        <w:autoSpaceDE w:val="0"/>
        <w:autoSpaceDN w:val="0"/>
        <w:adjustRightInd w:val="0"/>
        <w:spacing w:before="120" w:after="0" w:line="240" w:lineRule="auto"/>
        <w:jc w:val="center"/>
      </w:pPr>
      <w:r w:rsidRPr="006A56B1">
        <w:rPr>
          <w:rFonts w:ascii="Times New Roman" w:hAnsi="Times New Roman" w:cs="Times New Roman"/>
          <w:b/>
          <w:sz w:val="24"/>
          <w:szCs w:val="24"/>
          <w:lang w:val="it-IT"/>
        </w:rPr>
        <w:t xml:space="preserve">Figura </w:t>
      </w:r>
      <w:r>
        <w:rPr>
          <w:rFonts w:ascii="Times New Roman" w:hAnsi="Times New Roman" w:cs="Times New Roman"/>
          <w:b/>
          <w:sz w:val="24"/>
          <w:szCs w:val="24"/>
          <w:lang w:val="it-IT"/>
        </w:rPr>
        <w:t>2</w:t>
      </w:r>
      <w:r w:rsidRPr="006A56B1">
        <w:rPr>
          <w:rFonts w:ascii="Times New Roman" w:hAnsi="Times New Roman" w:cs="Times New Roman"/>
          <w:b/>
          <w:sz w:val="24"/>
          <w:szCs w:val="24"/>
          <w:lang w:val="it-IT"/>
        </w:rPr>
        <w:t>.</w:t>
      </w:r>
      <w:r>
        <w:rPr>
          <w:rFonts w:ascii="Times New Roman" w:hAnsi="Times New Roman" w:cs="Times New Roman"/>
          <w:sz w:val="24"/>
          <w:szCs w:val="24"/>
          <w:lang w:val="it-IT"/>
        </w:rPr>
        <w:t xml:space="preserve"> Ciclo dell’analisi di rischio per le attività a rischio d’incidente rilevante.</w:t>
      </w:r>
      <w:bookmarkStart w:id="0" w:name="_GoBack"/>
      <w:bookmarkEnd w:id="0"/>
      <w:r w:rsidR="00FC193E">
        <w:t xml:space="preserve"> </w:t>
      </w:r>
    </w:p>
    <w:sectPr w:rsidR="00790CA7" w:rsidSect="00297C77">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haroni">
    <w:altName w:val="Tahoma"/>
    <w:charset w:val="B1"/>
    <w:family w:val="auto"/>
    <w:pitch w:val="variable"/>
    <w:sig w:usb0="00000800"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7A79"/>
    <w:multiLevelType w:val="hybridMultilevel"/>
    <w:tmpl w:val="7070014A"/>
    <w:lvl w:ilvl="0" w:tplc="5434E7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ED3555"/>
    <w:multiLevelType w:val="hybridMultilevel"/>
    <w:tmpl w:val="7CB8380C"/>
    <w:lvl w:ilvl="0" w:tplc="5434E7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8D4085"/>
    <w:multiLevelType w:val="hybridMultilevel"/>
    <w:tmpl w:val="8CA4D366"/>
    <w:lvl w:ilvl="0" w:tplc="5434E7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CF0D36"/>
    <w:multiLevelType w:val="hybridMultilevel"/>
    <w:tmpl w:val="B2F4E34C"/>
    <w:lvl w:ilvl="0" w:tplc="0410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3A3DB9"/>
    <w:multiLevelType w:val="hybridMultilevel"/>
    <w:tmpl w:val="4D0E8E10"/>
    <w:lvl w:ilvl="0" w:tplc="5434E7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C5"/>
    <w:rsid w:val="002A4116"/>
    <w:rsid w:val="005955C5"/>
    <w:rsid w:val="0097537C"/>
    <w:rsid w:val="00FC1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4803F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55C5"/>
    <w:pPr>
      <w:spacing w:after="200" w:line="276" w:lineRule="auto"/>
    </w:pPr>
    <w:rPr>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55C5"/>
    <w:pPr>
      <w:ind w:left="720"/>
      <w:contextualSpacing/>
    </w:pPr>
  </w:style>
  <w:style w:type="paragraph" w:styleId="NormaleWeb">
    <w:name w:val="Normal (Web)"/>
    <w:basedOn w:val="Normale"/>
    <w:uiPriority w:val="99"/>
    <w:unhideWhenUsed/>
    <w:rsid w:val="005955C5"/>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2477</Words>
  <Characters>14122</Characters>
  <Application>Microsoft Macintosh Word</Application>
  <DocSecurity>0</DocSecurity>
  <Lines>117</Lines>
  <Paragraphs>33</Paragraphs>
  <ScaleCrop>false</ScaleCrop>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Vergallo</dc:creator>
  <cp:keywords/>
  <dc:description/>
  <cp:lastModifiedBy>Alessandro Vergallo</cp:lastModifiedBy>
  <cp:revision>2</cp:revision>
  <dcterms:created xsi:type="dcterms:W3CDTF">2017-11-23T09:19:00Z</dcterms:created>
  <dcterms:modified xsi:type="dcterms:W3CDTF">2017-11-27T08:21:00Z</dcterms:modified>
</cp:coreProperties>
</file>